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289" w:rsidRPr="002D0289" w:rsidRDefault="002D0289" w:rsidP="002D0289">
      <w:pPr>
        <w:shd w:val="clear" w:color="auto" w:fill="FFFFFF"/>
        <w:spacing w:after="0" w:line="240" w:lineRule="auto"/>
        <w:jc w:val="center"/>
        <w:outlineLvl w:val="1"/>
        <w:rPr>
          <w:rFonts w:ascii="Arial" w:eastAsia="Times New Roman" w:hAnsi="Arial" w:cs="Arial"/>
          <w:b/>
          <w:bCs/>
          <w:color w:val="333333"/>
          <w:sz w:val="29"/>
          <w:szCs w:val="29"/>
          <w:highlight w:val="lightGray"/>
          <w:u w:val="single"/>
          <w:lang w:val="en"/>
        </w:rPr>
      </w:pPr>
      <w:r w:rsidRPr="002D0289">
        <w:rPr>
          <w:rFonts w:ascii="Arial" w:eastAsia="Times New Roman" w:hAnsi="Arial" w:cs="Arial"/>
          <w:b/>
          <w:bCs/>
          <w:color w:val="333333"/>
          <w:sz w:val="29"/>
          <w:szCs w:val="29"/>
          <w:highlight w:val="lightGray"/>
          <w:u w:val="single"/>
          <w:lang w:val="en"/>
        </w:rPr>
        <w:t>Course Load Procedures</w:t>
      </w:r>
    </w:p>
    <w:p w:rsidR="002D0289" w:rsidRPr="002D0289" w:rsidRDefault="002D0289" w:rsidP="002D0289">
      <w:pPr>
        <w:shd w:val="clear" w:color="auto" w:fill="FFFFFF"/>
        <w:spacing w:after="0" w:line="240" w:lineRule="auto"/>
        <w:jc w:val="center"/>
        <w:outlineLvl w:val="1"/>
        <w:rPr>
          <w:rFonts w:ascii="Arial" w:eastAsia="Times New Roman" w:hAnsi="Arial" w:cs="Arial"/>
          <w:bCs/>
          <w:color w:val="333333"/>
          <w:sz w:val="24"/>
          <w:szCs w:val="24"/>
          <w:lang w:val="en"/>
        </w:rPr>
      </w:pPr>
      <w:r w:rsidRPr="002D0289">
        <w:rPr>
          <w:rFonts w:ascii="Arial" w:eastAsia="Times New Roman" w:hAnsi="Arial" w:cs="Arial"/>
          <w:b/>
          <w:bCs/>
          <w:color w:val="333333"/>
          <w:sz w:val="29"/>
          <w:szCs w:val="29"/>
          <w:highlight w:val="lightGray"/>
          <w:lang w:val="en"/>
        </w:rPr>
        <w:t>(</w:t>
      </w:r>
      <w:r w:rsidRPr="002D0289">
        <w:rPr>
          <w:rFonts w:ascii="Arial" w:eastAsia="Times New Roman" w:hAnsi="Arial" w:cs="Arial"/>
          <w:bCs/>
          <w:color w:val="333333"/>
          <w:sz w:val="24"/>
          <w:szCs w:val="24"/>
          <w:highlight w:val="lightGray"/>
          <w:lang w:val="en"/>
        </w:rPr>
        <w:t>COMP Load – CHDEV 11)</w:t>
      </w:r>
    </w:p>
    <w:p w:rsidR="002D0289" w:rsidRDefault="002D0289" w:rsidP="002D0289">
      <w:pPr>
        <w:shd w:val="clear" w:color="auto" w:fill="FFFFFF"/>
        <w:spacing w:before="100" w:beforeAutospacing="1" w:line="240" w:lineRule="auto"/>
        <w:outlineLvl w:val="1"/>
        <w:rPr>
          <w:rFonts w:ascii="Arial" w:eastAsia="Times New Roman" w:hAnsi="Arial" w:cs="Arial"/>
          <w:b/>
          <w:bCs/>
          <w:color w:val="333333"/>
          <w:sz w:val="29"/>
          <w:szCs w:val="29"/>
          <w:lang w:val="en"/>
        </w:rPr>
      </w:pPr>
      <w:bookmarkStart w:id="0" w:name="_GoBack"/>
      <w:bookmarkEnd w:id="0"/>
    </w:p>
    <w:p w:rsidR="002D0289" w:rsidRPr="002D0289" w:rsidRDefault="002D0289" w:rsidP="002D0289">
      <w:pPr>
        <w:shd w:val="clear" w:color="auto" w:fill="FFFFFF"/>
        <w:spacing w:before="100" w:beforeAutospacing="1" w:line="240" w:lineRule="auto"/>
        <w:outlineLvl w:val="1"/>
        <w:rPr>
          <w:rFonts w:ascii="Arial" w:eastAsia="Times New Roman" w:hAnsi="Arial" w:cs="Arial"/>
          <w:b/>
          <w:bCs/>
          <w:color w:val="333333"/>
          <w:sz w:val="29"/>
          <w:szCs w:val="29"/>
          <w:lang w:val="en"/>
        </w:rPr>
      </w:pPr>
      <w:r w:rsidRPr="002D0289">
        <w:rPr>
          <w:rFonts w:ascii="Arial" w:eastAsia="Times New Roman" w:hAnsi="Arial" w:cs="Arial"/>
          <w:b/>
          <w:bCs/>
          <w:color w:val="333333"/>
          <w:sz w:val="29"/>
          <w:szCs w:val="29"/>
          <w:lang w:val="en"/>
        </w:rPr>
        <w:t>§ 53200. Definitions.</w:t>
      </w:r>
    </w:p>
    <w:p w:rsidR="002D0289" w:rsidRPr="002D0289" w:rsidRDefault="002D0289" w:rsidP="002D0289">
      <w:pPr>
        <w:shd w:val="clear" w:color="auto" w:fill="FFFFFF"/>
        <w:spacing w:before="288" w:after="120" w:line="240" w:lineRule="auto"/>
        <w:outlineLvl w:val="2"/>
        <w:rPr>
          <w:rFonts w:ascii="Arial" w:eastAsia="Times New Roman" w:hAnsi="Arial" w:cs="Arial"/>
          <w:b/>
          <w:bCs/>
          <w:color w:val="333333"/>
          <w:sz w:val="26"/>
          <w:szCs w:val="26"/>
          <w:lang w:val="en"/>
        </w:rPr>
      </w:pPr>
      <w:r w:rsidRPr="002D0289">
        <w:rPr>
          <w:rFonts w:ascii="Arial" w:eastAsia="Times New Roman" w:hAnsi="Arial" w:cs="Arial"/>
          <w:b/>
          <w:bCs/>
          <w:color w:val="333333"/>
          <w:sz w:val="26"/>
          <w:szCs w:val="26"/>
          <w:lang w:val="en"/>
        </w:rPr>
        <w:t>5 CA ADC § 53200BARCLAYS OFFICIAL CALIFORNIA CODE OF REGULATIONS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Barclays Official California Code of Regulations </w:t>
      </w:r>
      <w:hyperlink r:id="rId4" w:anchor="co_anchor_I7D405930BE1411E4A5828E6F7EF1B9D9" w:history="1">
        <w:proofErr w:type="spellStart"/>
        <w:r w:rsidRPr="002D0289">
          <w:rPr>
            <w:rFonts w:ascii="Arial" w:eastAsia="Times New Roman" w:hAnsi="Arial" w:cs="Arial"/>
            <w:color w:val="145DA4"/>
            <w:sz w:val="24"/>
            <w:szCs w:val="24"/>
            <w:lang w:val="en"/>
          </w:rPr>
          <w:t>Currentness</w:t>
        </w:r>
        <w:proofErr w:type="spellEnd"/>
      </w:hyperlink>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Title 5. Education</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Division 6. California Community Colleges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Chapter 4. Employees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Subchapter 2. Certificated Positions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Article 2. Academic Senates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5" o:title=""/>
          </v:shape>
          <w:control r:id="rId6" w:name="DefaultOcxName" w:shapeid="_x0000_i1027"/>
        </w:objec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5 CCR § 53200</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b/>
          <w:bCs/>
          <w:color w:val="212121"/>
          <w:sz w:val="24"/>
          <w:szCs w:val="24"/>
          <w:lang w:val="en"/>
        </w:rPr>
        <w:t>§ 53200. Definitions.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For the purpose of this Subchapter:</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(a) “Faculty” means those employees of a community college district who are employed in positions that are not designated as supervisory or management for the purposes of Article 5 (commencing with Section 3540) of Chapter 10.7 of Division 4 of Title 1 of the Government Code, and for which minimum qualifications for hire are specified by the Board of Governors.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(b) “Academic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(c) “Academic and professional matters” means the following policy development and implementation matters: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(1) </w:t>
      </w:r>
      <w:proofErr w:type="gramStart"/>
      <w:r w:rsidRPr="002D0289">
        <w:rPr>
          <w:rFonts w:ascii="Arial" w:eastAsia="Times New Roman" w:hAnsi="Arial" w:cs="Arial"/>
          <w:color w:val="212121"/>
          <w:sz w:val="24"/>
          <w:szCs w:val="24"/>
          <w:lang w:val="en"/>
        </w:rPr>
        <w:t>curriculum</w:t>
      </w:r>
      <w:proofErr w:type="gramEnd"/>
      <w:r w:rsidRPr="002D0289">
        <w:rPr>
          <w:rFonts w:ascii="Arial" w:eastAsia="Times New Roman" w:hAnsi="Arial" w:cs="Arial"/>
          <w:color w:val="212121"/>
          <w:sz w:val="24"/>
          <w:szCs w:val="24"/>
          <w:lang w:val="en"/>
        </w:rPr>
        <w:t>, including establishing prerequisites and placing courses within disciplines;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(2) </w:t>
      </w:r>
      <w:proofErr w:type="gramStart"/>
      <w:r w:rsidRPr="002D0289">
        <w:rPr>
          <w:rFonts w:ascii="Arial" w:eastAsia="Times New Roman" w:hAnsi="Arial" w:cs="Arial"/>
          <w:color w:val="212121"/>
          <w:sz w:val="24"/>
          <w:szCs w:val="24"/>
          <w:lang w:val="en"/>
        </w:rPr>
        <w:t>degree</w:t>
      </w:r>
      <w:proofErr w:type="gramEnd"/>
      <w:r w:rsidRPr="002D0289">
        <w:rPr>
          <w:rFonts w:ascii="Arial" w:eastAsia="Times New Roman" w:hAnsi="Arial" w:cs="Arial"/>
          <w:color w:val="212121"/>
          <w:sz w:val="24"/>
          <w:szCs w:val="24"/>
          <w:lang w:val="en"/>
        </w:rPr>
        <w:t xml:space="preserve"> and certificate requirements;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(3) </w:t>
      </w:r>
      <w:proofErr w:type="gramStart"/>
      <w:r w:rsidRPr="002D0289">
        <w:rPr>
          <w:rFonts w:ascii="Arial" w:eastAsia="Times New Roman" w:hAnsi="Arial" w:cs="Arial"/>
          <w:color w:val="212121"/>
          <w:sz w:val="24"/>
          <w:szCs w:val="24"/>
          <w:lang w:val="en"/>
        </w:rPr>
        <w:t>grading</w:t>
      </w:r>
      <w:proofErr w:type="gramEnd"/>
      <w:r w:rsidRPr="002D0289">
        <w:rPr>
          <w:rFonts w:ascii="Arial" w:eastAsia="Times New Roman" w:hAnsi="Arial" w:cs="Arial"/>
          <w:color w:val="212121"/>
          <w:sz w:val="24"/>
          <w:szCs w:val="24"/>
          <w:lang w:val="en"/>
        </w:rPr>
        <w:t xml:space="preserve"> policies;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(4) </w:t>
      </w:r>
      <w:proofErr w:type="gramStart"/>
      <w:r w:rsidRPr="002D0289">
        <w:rPr>
          <w:rFonts w:ascii="Arial" w:eastAsia="Times New Roman" w:hAnsi="Arial" w:cs="Arial"/>
          <w:color w:val="212121"/>
          <w:sz w:val="24"/>
          <w:szCs w:val="24"/>
          <w:lang w:val="en"/>
        </w:rPr>
        <w:t>educational</w:t>
      </w:r>
      <w:proofErr w:type="gramEnd"/>
      <w:r w:rsidRPr="002D0289">
        <w:rPr>
          <w:rFonts w:ascii="Arial" w:eastAsia="Times New Roman" w:hAnsi="Arial" w:cs="Arial"/>
          <w:color w:val="212121"/>
          <w:sz w:val="24"/>
          <w:szCs w:val="24"/>
          <w:lang w:val="en"/>
        </w:rPr>
        <w:t xml:space="preserve"> program development;</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(5) </w:t>
      </w:r>
      <w:proofErr w:type="gramStart"/>
      <w:r w:rsidRPr="002D0289">
        <w:rPr>
          <w:rFonts w:ascii="Arial" w:eastAsia="Times New Roman" w:hAnsi="Arial" w:cs="Arial"/>
          <w:color w:val="212121"/>
          <w:sz w:val="24"/>
          <w:szCs w:val="24"/>
          <w:lang w:val="en"/>
        </w:rPr>
        <w:t>standards</w:t>
      </w:r>
      <w:proofErr w:type="gramEnd"/>
      <w:r w:rsidRPr="002D0289">
        <w:rPr>
          <w:rFonts w:ascii="Arial" w:eastAsia="Times New Roman" w:hAnsi="Arial" w:cs="Arial"/>
          <w:color w:val="212121"/>
          <w:sz w:val="24"/>
          <w:szCs w:val="24"/>
          <w:lang w:val="en"/>
        </w:rPr>
        <w:t xml:space="preserve"> or policies regarding student preparation and success;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(6) </w:t>
      </w:r>
      <w:proofErr w:type="gramStart"/>
      <w:r w:rsidRPr="002D0289">
        <w:rPr>
          <w:rFonts w:ascii="Arial" w:eastAsia="Times New Roman" w:hAnsi="Arial" w:cs="Arial"/>
          <w:color w:val="212121"/>
          <w:sz w:val="24"/>
          <w:szCs w:val="24"/>
          <w:lang w:val="en"/>
        </w:rPr>
        <w:t>district</w:t>
      </w:r>
      <w:proofErr w:type="gramEnd"/>
      <w:r w:rsidRPr="002D0289">
        <w:rPr>
          <w:rFonts w:ascii="Arial" w:eastAsia="Times New Roman" w:hAnsi="Arial" w:cs="Arial"/>
          <w:color w:val="212121"/>
          <w:sz w:val="24"/>
          <w:szCs w:val="24"/>
          <w:lang w:val="en"/>
        </w:rPr>
        <w:t xml:space="preserve"> and college governance structures, as related to faculty roles;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(7) </w:t>
      </w:r>
      <w:proofErr w:type="gramStart"/>
      <w:r w:rsidRPr="002D0289">
        <w:rPr>
          <w:rFonts w:ascii="Arial" w:eastAsia="Times New Roman" w:hAnsi="Arial" w:cs="Arial"/>
          <w:color w:val="212121"/>
          <w:sz w:val="24"/>
          <w:szCs w:val="24"/>
          <w:lang w:val="en"/>
        </w:rPr>
        <w:t>faculty</w:t>
      </w:r>
      <w:proofErr w:type="gramEnd"/>
      <w:r w:rsidRPr="002D0289">
        <w:rPr>
          <w:rFonts w:ascii="Arial" w:eastAsia="Times New Roman" w:hAnsi="Arial" w:cs="Arial"/>
          <w:color w:val="212121"/>
          <w:sz w:val="24"/>
          <w:szCs w:val="24"/>
          <w:lang w:val="en"/>
        </w:rPr>
        <w:t xml:space="preserve"> roles and involvement in accreditation processes, including self-study and annual reports;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(8) </w:t>
      </w:r>
      <w:proofErr w:type="gramStart"/>
      <w:r w:rsidRPr="002D0289">
        <w:rPr>
          <w:rFonts w:ascii="Arial" w:eastAsia="Times New Roman" w:hAnsi="Arial" w:cs="Arial"/>
          <w:color w:val="212121"/>
          <w:sz w:val="24"/>
          <w:szCs w:val="24"/>
          <w:lang w:val="en"/>
        </w:rPr>
        <w:t>policies</w:t>
      </w:r>
      <w:proofErr w:type="gramEnd"/>
      <w:r w:rsidRPr="002D0289">
        <w:rPr>
          <w:rFonts w:ascii="Arial" w:eastAsia="Times New Roman" w:hAnsi="Arial" w:cs="Arial"/>
          <w:color w:val="212121"/>
          <w:sz w:val="24"/>
          <w:szCs w:val="24"/>
          <w:lang w:val="en"/>
        </w:rPr>
        <w:t xml:space="preserve"> for faculty professional development activities;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(9) </w:t>
      </w:r>
      <w:proofErr w:type="gramStart"/>
      <w:r w:rsidRPr="002D0289">
        <w:rPr>
          <w:rFonts w:ascii="Arial" w:eastAsia="Times New Roman" w:hAnsi="Arial" w:cs="Arial"/>
          <w:color w:val="212121"/>
          <w:sz w:val="24"/>
          <w:szCs w:val="24"/>
          <w:lang w:val="en"/>
        </w:rPr>
        <w:t>processes</w:t>
      </w:r>
      <w:proofErr w:type="gramEnd"/>
      <w:r w:rsidRPr="002D0289">
        <w:rPr>
          <w:rFonts w:ascii="Arial" w:eastAsia="Times New Roman" w:hAnsi="Arial" w:cs="Arial"/>
          <w:color w:val="212121"/>
          <w:sz w:val="24"/>
          <w:szCs w:val="24"/>
          <w:lang w:val="en"/>
        </w:rPr>
        <w:t xml:space="preserve"> for program review;</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(10) </w:t>
      </w:r>
      <w:proofErr w:type="gramStart"/>
      <w:r w:rsidRPr="002D0289">
        <w:rPr>
          <w:rFonts w:ascii="Arial" w:eastAsia="Times New Roman" w:hAnsi="Arial" w:cs="Arial"/>
          <w:color w:val="212121"/>
          <w:sz w:val="24"/>
          <w:szCs w:val="24"/>
          <w:lang w:val="en"/>
        </w:rPr>
        <w:t>processes</w:t>
      </w:r>
      <w:proofErr w:type="gramEnd"/>
      <w:r w:rsidRPr="002D0289">
        <w:rPr>
          <w:rFonts w:ascii="Arial" w:eastAsia="Times New Roman" w:hAnsi="Arial" w:cs="Arial"/>
          <w:color w:val="212121"/>
          <w:sz w:val="24"/>
          <w:szCs w:val="24"/>
          <w:lang w:val="en"/>
        </w:rPr>
        <w:t xml:space="preserve"> for institutional planning and budget development; and</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(11) </w:t>
      </w:r>
      <w:proofErr w:type="gramStart"/>
      <w:r w:rsidRPr="002D0289">
        <w:rPr>
          <w:rFonts w:ascii="Arial" w:eastAsia="Times New Roman" w:hAnsi="Arial" w:cs="Arial"/>
          <w:color w:val="212121"/>
          <w:sz w:val="24"/>
          <w:szCs w:val="24"/>
          <w:lang w:val="en"/>
        </w:rPr>
        <w:t>other</w:t>
      </w:r>
      <w:proofErr w:type="gramEnd"/>
      <w:r w:rsidRPr="002D0289">
        <w:rPr>
          <w:rFonts w:ascii="Arial" w:eastAsia="Times New Roman" w:hAnsi="Arial" w:cs="Arial"/>
          <w:color w:val="212121"/>
          <w:sz w:val="24"/>
          <w:szCs w:val="24"/>
          <w:lang w:val="en"/>
        </w:rPr>
        <w:t xml:space="preserve"> academic and professional matters as are mutually agreed upon between the governing board and the academic senate.</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(d) “Consult collegially” means that the district governing board shall develop policies on academic and professional matters through either or both of the following methods, according to its own discretion:</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(1) </w:t>
      </w:r>
      <w:proofErr w:type="gramStart"/>
      <w:r w:rsidRPr="002D0289">
        <w:rPr>
          <w:rFonts w:ascii="Arial" w:eastAsia="Times New Roman" w:hAnsi="Arial" w:cs="Arial"/>
          <w:color w:val="212121"/>
          <w:sz w:val="24"/>
          <w:szCs w:val="24"/>
          <w:lang w:val="en"/>
        </w:rPr>
        <w:t>relying</w:t>
      </w:r>
      <w:proofErr w:type="gramEnd"/>
      <w:r w:rsidRPr="002D0289">
        <w:rPr>
          <w:rFonts w:ascii="Arial" w:eastAsia="Times New Roman" w:hAnsi="Arial" w:cs="Arial"/>
          <w:color w:val="212121"/>
          <w:sz w:val="24"/>
          <w:szCs w:val="24"/>
          <w:lang w:val="en"/>
        </w:rPr>
        <w:t xml:space="preserve"> primarily upon the advice and judgment of the academic senate; or</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 xml:space="preserve">(2) </w:t>
      </w:r>
      <w:proofErr w:type="gramStart"/>
      <w:r w:rsidRPr="002D0289">
        <w:rPr>
          <w:rFonts w:ascii="Arial" w:eastAsia="Times New Roman" w:hAnsi="Arial" w:cs="Arial"/>
          <w:color w:val="212121"/>
          <w:sz w:val="24"/>
          <w:szCs w:val="24"/>
          <w:lang w:val="en"/>
        </w:rPr>
        <w:t>agreeing</w:t>
      </w:r>
      <w:proofErr w:type="gramEnd"/>
      <w:r w:rsidRPr="002D0289">
        <w:rPr>
          <w:rFonts w:ascii="Arial" w:eastAsia="Times New Roman" w:hAnsi="Arial" w:cs="Arial"/>
          <w:color w:val="212121"/>
          <w:sz w:val="24"/>
          <w:szCs w:val="24"/>
          <w:lang w:val="en"/>
        </w:rPr>
        <w:t xml:space="preserve">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Note: Authority cited: Sections 66700 and 70901, Education Code. Reference: Sections 70901 and 70902, Education Code.</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HISTORY</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1. Amendment of NOTE filed 11-4-77; effective thirtieth day thereafter (Register 77, No. 45).</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2. Amendment of NOTE filed 4-27-83; effective thirtieth day thereafter (Register 83, No. 18).</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3. Amendment filed 10-30-90 with Secretary of State by Board of Governors, California Community Colleges; operative 11-30-90 (Register 90, No. 49). Submitted to OAL for printing only pursuant to Education Code section 70901.5(b).</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4. Relocation of article 2 heading filed 5-15-93; operative 6-4-93 (Register 93, No. 25).</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5. Amendment filed 9-6-94; operative 10-6-94. Submitted to OAL for printing only pursuant to Education Code section 70901.5 (Register 94, No. 38).</w:t>
      </w:r>
    </w:p>
    <w:p w:rsidR="002D0289" w:rsidRPr="002D0289" w:rsidRDefault="002D0289" w:rsidP="002D0289">
      <w:pPr>
        <w:shd w:val="clear" w:color="auto" w:fill="FFFFFF"/>
        <w:spacing w:after="0"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This database is current through 2/27/15 Register 2015, No. 9</w:t>
      </w:r>
    </w:p>
    <w:p w:rsidR="002D0289" w:rsidRPr="002D0289" w:rsidRDefault="002D0289" w:rsidP="002D0289">
      <w:pPr>
        <w:shd w:val="clear" w:color="auto" w:fill="FFFFFF"/>
        <w:spacing w:line="270" w:lineRule="atLeast"/>
        <w:rPr>
          <w:rFonts w:ascii="Arial" w:eastAsia="Times New Roman" w:hAnsi="Arial" w:cs="Arial"/>
          <w:color w:val="212121"/>
          <w:sz w:val="24"/>
          <w:szCs w:val="24"/>
          <w:lang w:val="en"/>
        </w:rPr>
      </w:pPr>
      <w:r w:rsidRPr="002D0289">
        <w:rPr>
          <w:rFonts w:ascii="Arial" w:eastAsia="Times New Roman" w:hAnsi="Arial" w:cs="Arial"/>
          <w:color w:val="212121"/>
          <w:sz w:val="24"/>
          <w:szCs w:val="24"/>
          <w:lang w:val="en"/>
        </w:rPr>
        <w:t>5 CCR § 53200, 5 CA ADC § 53200</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05"/>
        <w:gridCol w:w="1639"/>
      </w:tblGrid>
      <w:tr w:rsidR="002D0289" w:rsidRPr="002D0289" w:rsidTr="002D0289">
        <w:trPr>
          <w:tblCellSpacing w:w="15" w:type="dxa"/>
        </w:trPr>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2D0289" w:rsidRPr="002D0289" w:rsidRDefault="002D0289" w:rsidP="002D0289">
            <w:pPr>
              <w:spacing w:after="288" w:line="270" w:lineRule="atLeast"/>
              <w:rPr>
                <w:rFonts w:ascii="Arial" w:eastAsia="Times New Roman" w:hAnsi="Arial" w:cs="Arial"/>
                <w:color w:val="212121"/>
                <w:sz w:val="24"/>
                <w:szCs w:val="24"/>
              </w:rPr>
            </w:pPr>
            <w:r w:rsidRPr="002D0289">
              <w:rPr>
                <w:rFonts w:ascii="Arial" w:eastAsia="Times New Roman" w:hAnsi="Arial" w:cs="Arial"/>
                <w:color w:val="212121"/>
                <w:sz w:val="24"/>
                <w:szCs w:val="24"/>
              </w:rPr>
              <w:t>End of Document</w:t>
            </w:r>
          </w:p>
        </w:tc>
        <w:tc>
          <w:tcPr>
            <w:tcW w:w="0" w:type="auto"/>
            <w:tcBorders>
              <w:top w:val="single" w:sz="6" w:space="0" w:color="DEDEDE"/>
              <w:left w:val="single" w:sz="6" w:space="0" w:color="DEDEDE"/>
              <w:bottom w:val="single" w:sz="6" w:space="0" w:color="DEDEDE"/>
              <w:right w:val="single" w:sz="6" w:space="0" w:color="DEDEDE"/>
            </w:tcBorders>
            <w:tcMar>
              <w:top w:w="75" w:type="dxa"/>
              <w:left w:w="225" w:type="dxa"/>
              <w:bottom w:w="75" w:type="dxa"/>
              <w:right w:w="225" w:type="dxa"/>
            </w:tcMar>
            <w:hideMark/>
          </w:tcPr>
          <w:p w:rsidR="002D0289" w:rsidRPr="002D0289" w:rsidRDefault="002D0289" w:rsidP="002D0289">
            <w:pPr>
              <w:spacing w:after="288" w:line="270" w:lineRule="atLeast"/>
              <w:rPr>
                <w:rFonts w:ascii="Arial" w:eastAsia="Times New Roman" w:hAnsi="Arial" w:cs="Arial"/>
                <w:color w:val="212121"/>
                <w:sz w:val="24"/>
                <w:szCs w:val="24"/>
              </w:rPr>
            </w:pPr>
          </w:p>
        </w:tc>
      </w:tr>
    </w:tbl>
    <w:p w:rsidR="00C3416C" w:rsidRDefault="00C3416C"/>
    <w:sectPr w:rsidR="00C3416C" w:rsidSect="002D028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89"/>
    <w:rsid w:val="002D0289"/>
    <w:rsid w:val="00C3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2E438-E99D-452D-9A24-4262C70F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427797">
      <w:bodyDiv w:val="1"/>
      <w:marLeft w:val="0"/>
      <w:marRight w:val="0"/>
      <w:marTop w:val="0"/>
      <w:marBottom w:val="0"/>
      <w:divBdr>
        <w:top w:val="none" w:sz="0" w:space="0" w:color="auto"/>
        <w:left w:val="none" w:sz="0" w:space="0" w:color="auto"/>
        <w:bottom w:val="none" w:sz="0" w:space="0" w:color="auto"/>
        <w:right w:val="none" w:sz="0" w:space="0" w:color="auto"/>
      </w:divBdr>
      <w:divsChild>
        <w:div w:id="1132357777">
          <w:marLeft w:val="0"/>
          <w:marRight w:val="0"/>
          <w:marTop w:val="0"/>
          <w:marBottom w:val="0"/>
          <w:divBdr>
            <w:top w:val="none" w:sz="0" w:space="0" w:color="auto"/>
            <w:left w:val="none" w:sz="0" w:space="0" w:color="auto"/>
            <w:bottom w:val="none" w:sz="0" w:space="0" w:color="auto"/>
            <w:right w:val="none" w:sz="0" w:space="0" w:color="auto"/>
          </w:divBdr>
          <w:divsChild>
            <w:div w:id="1351907408">
              <w:marLeft w:val="0"/>
              <w:marRight w:val="0"/>
              <w:marTop w:val="0"/>
              <w:marBottom w:val="0"/>
              <w:divBdr>
                <w:top w:val="none" w:sz="0" w:space="0" w:color="auto"/>
                <w:left w:val="none" w:sz="0" w:space="0" w:color="auto"/>
                <w:bottom w:val="none" w:sz="0" w:space="0" w:color="auto"/>
                <w:right w:val="none" w:sz="0" w:space="0" w:color="auto"/>
              </w:divBdr>
              <w:divsChild>
                <w:div w:id="1205172975">
                  <w:marLeft w:val="0"/>
                  <w:marRight w:val="0"/>
                  <w:marTop w:val="0"/>
                  <w:marBottom w:val="0"/>
                  <w:divBdr>
                    <w:top w:val="none" w:sz="0" w:space="0" w:color="auto"/>
                    <w:left w:val="none" w:sz="0" w:space="0" w:color="auto"/>
                    <w:bottom w:val="none" w:sz="0" w:space="0" w:color="auto"/>
                    <w:right w:val="none" w:sz="0" w:space="0" w:color="auto"/>
                  </w:divBdr>
                  <w:divsChild>
                    <w:div w:id="1299264040">
                      <w:marLeft w:val="0"/>
                      <w:marRight w:val="0"/>
                      <w:marTop w:val="0"/>
                      <w:marBottom w:val="0"/>
                      <w:divBdr>
                        <w:top w:val="none" w:sz="0" w:space="0" w:color="auto"/>
                        <w:left w:val="none" w:sz="0" w:space="0" w:color="auto"/>
                        <w:bottom w:val="none" w:sz="0" w:space="0" w:color="auto"/>
                        <w:right w:val="none" w:sz="0" w:space="0" w:color="auto"/>
                      </w:divBdr>
                      <w:divsChild>
                        <w:div w:id="15206996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75918463">
                              <w:marLeft w:val="0"/>
                              <w:marRight w:val="0"/>
                              <w:marTop w:val="0"/>
                              <w:marBottom w:val="0"/>
                              <w:divBdr>
                                <w:top w:val="none" w:sz="0" w:space="0" w:color="auto"/>
                                <w:left w:val="none" w:sz="0" w:space="0" w:color="auto"/>
                                <w:bottom w:val="none" w:sz="0" w:space="0" w:color="auto"/>
                                <w:right w:val="none" w:sz="0" w:space="0" w:color="auto"/>
                              </w:divBdr>
                            </w:div>
                            <w:div w:id="926503567">
                              <w:marLeft w:val="0"/>
                              <w:marRight w:val="0"/>
                              <w:marTop w:val="0"/>
                              <w:marBottom w:val="0"/>
                              <w:divBdr>
                                <w:top w:val="none" w:sz="0" w:space="0" w:color="auto"/>
                                <w:left w:val="none" w:sz="0" w:space="0" w:color="auto"/>
                                <w:bottom w:val="none" w:sz="0" w:space="0" w:color="auto"/>
                                <w:right w:val="none" w:sz="0" w:space="0" w:color="auto"/>
                              </w:divBdr>
                              <w:divsChild>
                                <w:div w:id="677774177">
                                  <w:marLeft w:val="0"/>
                                  <w:marRight w:val="0"/>
                                  <w:marTop w:val="0"/>
                                  <w:marBottom w:val="0"/>
                                  <w:divBdr>
                                    <w:top w:val="none" w:sz="0" w:space="0" w:color="auto"/>
                                    <w:left w:val="none" w:sz="0" w:space="0" w:color="auto"/>
                                    <w:bottom w:val="none" w:sz="0" w:space="0" w:color="auto"/>
                                    <w:right w:val="none" w:sz="0" w:space="0" w:color="auto"/>
                                  </w:divBdr>
                                  <w:divsChild>
                                    <w:div w:id="2043549690">
                                      <w:marLeft w:val="0"/>
                                      <w:marRight w:val="0"/>
                                      <w:marTop w:val="0"/>
                                      <w:marBottom w:val="0"/>
                                      <w:divBdr>
                                        <w:top w:val="none" w:sz="0" w:space="0" w:color="auto"/>
                                        <w:left w:val="none" w:sz="0" w:space="0" w:color="auto"/>
                                        <w:bottom w:val="none" w:sz="0" w:space="0" w:color="auto"/>
                                        <w:right w:val="none" w:sz="0" w:space="0" w:color="auto"/>
                                      </w:divBdr>
                                      <w:divsChild>
                                        <w:div w:id="1518691755">
                                          <w:marLeft w:val="0"/>
                                          <w:marRight w:val="0"/>
                                          <w:marTop w:val="0"/>
                                          <w:marBottom w:val="0"/>
                                          <w:divBdr>
                                            <w:top w:val="none" w:sz="0" w:space="0" w:color="auto"/>
                                            <w:left w:val="none" w:sz="0" w:space="0" w:color="auto"/>
                                            <w:bottom w:val="none" w:sz="0" w:space="0" w:color="auto"/>
                                            <w:right w:val="none" w:sz="0" w:space="0" w:color="auto"/>
                                          </w:divBdr>
                                          <w:divsChild>
                                            <w:div w:id="491138237">
                                              <w:marLeft w:val="0"/>
                                              <w:marRight w:val="0"/>
                                              <w:marTop w:val="0"/>
                                              <w:marBottom w:val="0"/>
                                              <w:divBdr>
                                                <w:top w:val="none" w:sz="0" w:space="0" w:color="auto"/>
                                                <w:left w:val="none" w:sz="0" w:space="0" w:color="auto"/>
                                                <w:bottom w:val="none" w:sz="0" w:space="0" w:color="auto"/>
                                                <w:right w:val="none" w:sz="0" w:space="0" w:color="auto"/>
                                              </w:divBdr>
                                              <w:divsChild>
                                                <w:div w:id="2092310634">
                                                  <w:marLeft w:val="0"/>
                                                  <w:marRight w:val="0"/>
                                                  <w:marTop w:val="0"/>
                                                  <w:marBottom w:val="0"/>
                                                  <w:divBdr>
                                                    <w:top w:val="none" w:sz="0" w:space="0" w:color="auto"/>
                                                    <w:left w:val="none" w:sz="0" w:space="0" w:color="auto"/>
                                                    <w:bottom w:val="none" w:sz="0" w:space="0" w:color="auto"/>
                                                    <w:right w:val="none" w:sz="0" w:space="0" w:color="auto"/>
                                                  </w:divBdr>
                                                  <w:divsChild>
                                                    <w:div w:id="1307709754">
                                                      <w:marLeft w:val="0"/>
                                                      <w:marRight w:val="0"/>
                                                      <w:marTop w:val="0"/>
                                                      <w:marBottom w:val="0"/>
                                                      <w:divBdr>
                                                        <w:top w:val="none" w:sz="0" w:space="0" w:color="auto"/>
                                                        <w:left w:val="none" w:sz="0" w:space="0" w:color="auto"/>
                                                        <w:bottom w:val="none" w:sz="0" w:space="0" w:color="auto"/>
                                                        <w:right w:val="none" w:sz="0" w:space="0" w:color="auto"/>
                                                      </w:divBdr>
                                                      <w:divsChild>
                                                        <w:div w:id="815224336">
                                                          <w:marLeft w:val="0"/>
                                                          <w:marRight w:val="0"/>
                                                          <w:marTop w:val="0"/>
                                                          <w:marBottom w:val="0"/>
                                                          <w:divBdr>
                                                            <w:top w:val="none" w:sz="0" w:space="0" w:color="auto"/>
                                                            <w:left w:val="none" w:sz="0" w:space="0" w:color="auto"/>
                                                            <w:bottom w:val="none" w:sz="0" w:space="0" w:color="auto"/>
                                                            <w:right w:val="none" w:sz="0" w:space="0" w:color="auto"/>
                                                          </w:divBdr>
                                                          <w:divsChild>
                                                            <w:div w:id="1449737565">
                                                              <w:marLeft w:val="0"/>
                                                              <w:marRight w:val="0"/>
                                                              <w:marTop w:val="0"/>
                                                              <w:marBottom w:val="0"/>
                                                              <w:divBdr>
                                                                <w:top w:val="none" w:sz="0" w:space="0" w:color="auto"/>
                                                                <w:left w:val="none" w:sz="0" w:space="0" w:color="auto"/>
                                                                <w:bottom w:val="none" w:sz="0" w:space="0" w:color="auto"/>
                                                                <w:right w:val="none" w:sz="0" w:space="0" w:color="auto"/>
                                                              </w:divBdr>
                                                              <w:divsChild>
                                                                <w:div w:id="788160224">
                                                                  <w:marLeft w:val="0"/>
                                                                  <w:marRight w:val="0"/>
                                                                  <w:marTop w:val="0"/>
                                                                  <w:marBottom w:val="0"/>
                                                                  <w:divBdr>
                                                                    <w:top w:val="none" w:sz="0" w:space="0" w:color="auto"/>
                                                                    <w:left w:val="none" w:sz="0" w:space="0" w:color="auto"/>
                                                                    <w:bottom w:val="none" w:sz="0" w:space="0" w:color="auto"/>
                                                                    <w:right w:val="none" w:sz="0" w:space="0" w:color="auto"/>
                                                                  </w:divBdr>
                                                                  <w:divsChild>
                                                                    <w:div w:id="1016228859">
                                                                      <w:marLeft w:val="0"/>
                                                                      <w:marRight w:val="0"/>
                                                                      <w:marTop w:val="0"/>
                                                                      <w:marBottom w:val="0"/>
                                                                      <w:divBdr>
                                                                        <w:top w:val="none" w:sz="0" w:space="0" w:color="auto"/>
                                                                        <w:left w:val="none" w:sz="0" w:space="0" w:color="auto"/>
                                                                        <w:bottom w:val="none" w:sz="0" w:space="0" w:color="auto"/>
                                                                        <w:right w:val="none" w:sz="0" w:space="0" w:color="auto"/>
                                                                      </w:divBdr>
                                                                      <w:divsChild>
                                                                        <w:div w:id="134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602087">
                                      <w:marLeft w:val="0"/>
                                      <w:marRight w:val="0"/>
                                      <w:marTop w:val="0"/>
                                      <w:marBottom w:val="0"/>
                                      <w:divBdr>
                                        <w:top w:val="none" w:sz="0" w:space="0" w:color="auto"/>
                                        <w:left w:val="none" w:sz="0" w:space="0" w:color="auto"/>
                                        <w:bottom w:val="none" w:sz="0" w:space="0" w:color="auto"/>
                                        <w:right w:val="none" w:sz="0" w:space="0" w:color="auto"/>
                                      </w:divBdr>
                                    </w:div>
                                    <w:div w:id="1215851452">
                                      <w:marLeft w:val="0"/>
                                      <w:marRight w:val="0"/>
                                      <w:marTop w:val="0"/>
                                      <w:marBottom w:val="0"/>
                                      <w:divBdr>
                                        <w:top w:val="none" w:sz="0" w:space="0" w:color="auto"/>
                                        <w:left w:val="none" w:sz="0" w:space="0" w:color="auto"/>
                                        <w:bottom w:val="none" w:sz="0" w:space="0" w:color="auto"/>
                                        <w:right w:val="none" w:sz="0" w:space="0" w:color="auto"/>
                                      </w:divBdr>
                                      <w:divsChild>
                                        <w:div w:id="665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09355">
                                  <w:marLeft w:val="0"/>
                                  <w:marRight w:val="0"/>
                                  <w:marTop w:val="0"/>
                                  <w:marBottom w:val="0"/>
                                  <w:divBdr>
                                    <w:top w:val="none" w:sz="0" w:space="0" w:color="auto"/>
                                    <w:left w:val="none" w:sz="0" w:space="0" w:color="auto"/>
                                    <w:bottom w:val="none" w:sz="0" w:space="0" w:color="auto"/>
                                    <w:right w:val="none" w:sz="0" w:space="0" w:color="auto"/>
                                  </w:divBdr>
                                  <w:divsChild>
                                    <w:div w:id="1937513753">
                                      <w:marLeft w:val="0"/>
                                      <w:marRight w:val="0"/>
                                      <w:marTop w:val="0"/>
                                      <w:marBottom w:val="0"/>
                                      <w:divBdr>
                                        <w:top w:val="none" w:sz="0" w:space="0" w:color="auto"/>
                                        <w:left w:val="none" w:sz="0" w:space="0" w:color="auto"/>
                                        <w:bottom w:val="none" w:sz="0" w:space="0" w:color="auto"/>
                                        <w:right w:val="none" w:sz="0" w:space="0" w:color="auto"/>
                                      </w:divBdr>
                                      <w:divsChild>
                                        <w:div w:id="1067529900">
                                          <w:marLeft w:val="0"/>
                                          <w:marRight w:val="0"/>
                                          <w:marTop w:val="0"/>
                                          <w:marBottom w:val="0"/>
                                          <w:divBdr>
                                            <w:top w:val="none" w:sz="0" w:space="0" w:color="auto"/>
                                            <w:left w:val="none" w:sz="0" w:space="0" w:color="auto"/>
                                            <w:bottom w:val="none" w:sz="0" w:space="0" w:color="auto"/>
                                            <w:right w:val="none" w:sz="0" w:space="0" w:color="auto"/>
                                          </w:divBdr>
                                          <w:divsChild>
                                            <w:div w:id="539897160">
                                              <w:marLeft w:val="0"/>
                                              <w:marRight w:val="0"/>
                                              <w:marTop w:val="0"/>
                                              <w:marBottom w:val="0"/>
                                              <w:divBdr>
                                                <w:top w:val="none" w:sz="0" w:space="0" w:color="auto"/>
                                                <w:left w:val="none" w:sz="0" w:space="0" w:color="auto"/>
                                                <w:bottom w:val="none" w:sz="0" w:space="0" w:color="auto"/>
                                                <w:right w:val="none" w:sz="0" w:space="0" w:color="auto"/>
                                              </w:divBdr>
                                            </w:div>
                                          </w:divsChild>
                                        </w:div>
                                        <w:div w:id="1802336827">
                                          <w:marLeft w:val="0"/>
                                          <w:marRight w:val="0"/>
                                          <w:marTop w:val="0"/>
                                          <w:marBottom w:val="0"/>
                                          <w:divBdr>
                                            <w:top w:val="none" w:sz="0" w:space="0" w:color="auto"/>
                                            <w:left w:val="none" w:sz="0" w:space="0" w:color="auto"/>
                                            <w:bottom w:val="none" w:sz="0" w:space="0" w:color="auto"/>
                                            <w:right w:val="none" w:sz="0" w:space="0" w:color="auto"/>
                                          </w:divBdr>
                                          <w:divsChild>
                                            <w:div w:id="1666009299">
                                              <w:marLeft w:val="0"/>
                                              <w:marRight w:val="0"/>
                                              <w:marTop w:val="0"/>
                                              <w:marBottom w:val="0"/>
                                              <w:divBdr>
                                                <w:top w:val="none" w:sz="0" w:space="0" w:color="auto"/>
                                                <w:left w:val="none" w:sz="0" w:space="0" w:color="auto"/>
                                                <w:bottom w:val="none" w:sz="0" w:space="0" w:color="auto"/>
                                                <w:right w:val="none" w:sz="0" w:space="0" w:color="auto"/>
                                              </w:divBdr>
                                              <w:divsChild>
                                                <w:div w:id="190783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12876">
                                          <w:marLeft w:val="0"/>
                                          <w:marRight w:val="0"/>
                                          <w:marTop w:val="0"/>
                                          <w:marBottom w:val="0"/>
                                          <w:divBdr>
                                            <w:top w:val="none" w:sz="0" w:space="0" w:color="auto"/>
                                            <w:left w:val="none" w:sz="0" w:space="0" w:color="auto"/>
                                            <w:bottom w:val="none" w:sz="0" w:space="0" w:color="auto"/>
                                            <w:right w:val="none" w:sz="0" w:space="0" w:color="auto"/>
                                          </w:divBdr>
                                          <w:divsChild>
                                            <w:div w:id="294484194">
                                              <w:marLeft w:val="0"/>
                                              <w:marRight w:val="0"/>
                                              <w:marTop w:val="0"/>
                                              <w:marBottom w:val="0"/>
                                              <w:divBdr>
                                                <w:top w:val="none" w:sz="0" w:space="0" w:color="auto"/>
                                                <w:left w:val="none" w:sz="0" w:space="0" w:color="auto"/>
                                                <w:bottom w:val="none" w:sz="0" w:space="0" w:color="auto"/>
                                                <w:right w:val="none" w:sz="0" w:space="0" w:color="auto"/>
                                              </w:divBdr>
                                              <w:divsChild>
                                                <w:div w:id="127424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4636">
                                          <w:marLeft w:val="0"/>
                                          <w:marRight w:val="0"/>
                                          <w:marTop w:val="0"/>
                                          <w:marBottom w:val="0"/>
                                          <w:divBdr>
                                            <w:top w:val="none" w:sz="0" w:space="0" w:color="auto"/>
                                            <w:left w:val="none" w:sz="0" w:space="0" w:color="auto"/>
                                            <w:bottom w:val="none" w:sz="0" w:space="0" w:color="auto"/>
                                            <w:right w:val="none" w:sz="0" w:space="0" w:color="auto"/>
                                          </w:divBdr>
                                          <w:divsChild>
                                            <w:div w:id="523590566">
                                              <w:marLeft w:val="0"/>
                                              <w:marRight w:val="0"/>
                                              <w:marTop w:val="0"/>
                                              <w:marBottom w:val="0"/>
                                              <w:divBdr>
                                                <w:top w:val="none" w:sz="0" w:space="0" w:color="auto"/>
                                                <w:left w:val="none" w:sz="0" w:space="0" w:color="auto"/>
                                                <w:bottom w:val="none" w:sz="0" w:space="0" w:color="auto"/>
                                                <w:right w:val="none" w:sz="0" w:space="0" w:color="auto"/>
                                              </w:divBdr>
                                              <w:divsChild>
                                                <w:div w:id="1022975527">
                                                  <w:marLeft w:val="0"/>
                                                  <w:marRight w:val="0"/>
                                                  <w:marTop w:val="0"/>
                                                  <w:marBottom w:val="0"/>
                                                  <w:divBdr>
                                                    <w:top w:val="none" w:sz="0" w:space="0" w:color="auto"/>
                                                    <w:left w:val="none" w:sz="0" w:space="0" w:color="auto"/>
                                                    <w:bottom w:val="none" w:sz="0" w:space="0" w:color="auto"/>
                                                    <w:right w:val="none" w:sz="0" w:space="0" w:color="auto"/>
                                                  </w:divBdr>
                                                </w:div>
                                              </w:divsChild>
                                            </w:div>
                                            <w:div w:id="766001474">
                                              <w:marLeft w:val="0"/>
                                              <w:marRight w:val="0"/>
                                              <w:marTop w:val="0"/>
                                              <w:marBottom w:val="0"/>
                                              <w:divBdr>
                                                <w:top w:val="none" w:sz="0" w:space="0" w:color="auto"/>
                                                <w:left w:val="none" w:sz="0" w:space="0" w:color="auto"/>
                                                <w:bottom w:val="none" w:sz="0" w:space="0" w:color="auto"/>
                                                <w:right w:val="none" w:sz="0" w:space="0" w:color="auto"/>
                                              </w:divBdr>
                                              <w:divsChild>
                                                <w:div w:id="2100177524">
                                                  <w:marLeft w:val="0"/>
                                                  <w:marRight w:val="0"/>
                                                  <w:marTop w:val="0"/>
                                                  <w:marBottom w:val="0"/>
                                                  <w:divBdr>
                                                    <w:top w:val="none" w:sz="0" w:space="0" w:color="auto"/>
                                                    <w:left w:val="none" w:sz="0" w:space="0" w:color="auto"/>
                                                    <w:bottom w:val="none" w:sz="0" w:space="0" w:color="auto"/>
                                                    <w:right w:val="none" w:sz="0" w:space="0" w:color="auto"/>
                                                  </w:divBdr>
                                                  <w:divsChild>
                                                    <w:div w:id="16197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5352">
                                              <w:marLeft w:val="0"/>
                                              <w:marRight w:val="0"/>
                                              <w:marTop w:val="0"/>
                                              <w:marBottom w:val="0"/>
                                              <w:divBdr>
                                                <w:top w:val="none" w:sz="0" w:space="0" w:color="auto"/>
                                                <w:left w:val="none" w:sz="0" w:space="0" w:color="auto"/>
                                                <w:bottom w:val="none" w:sz="0" w:space="0" w:color="auto"/>
                                                <w:right w:val="none" w:sz="0" w:space="0" w:color="auto"/>
                                              </w:divBdr>
                                              <w:divsChild>
                                                <w:div w:id="1349016493">
                                                  <w:marLeft w:val="0"/>
                                                  <w:marRight w:val="0"/>
                                                  <w:marTop w:val="0"/>
                                                  <w:marBottom w:val="0"/>
                                                  <w:divBdr>
                                                    <w:top w:val="none" w:sz="0" w:space="0" w:color="auto"/>
                                                    <w:left w:val="none" w:sz="0" w:space="0" w:color="auto"/>
                                                    <w:bottom w:val="none" w:sz="0" w:space="0" w:color="auto"/>
                                                    <w:right w:val="none" w:sz="0" w:space="0" w:color="auto"/>
                                                  </w:divBdr>
                                                  <w:divsChild>
                                                    <w:div w:id="5720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02">
                                              <w:marLeft w:val="0"/>
                                              <w:marRight w:val="0"/>
                                              <w:marTop w:val="0"/>
                                              <w:marBottom w:val="0"/>
                                              <w:divBdr>
                                                <w:top w:val="none" w:sz="0" w:space="0" w:color="auto"/>
                                                <w:left w:val="none" w:sz="0" w:space="0" w:color="auto"/>
                                                <w:bottom w:val="none" w:sz="0" w:space="0" w:color="auto"/>
                                                <w:right w:val="none" w:sz="0" w:space="0" w:color="auto"/>
                                              </w:divBdr>
                                              <w:divsChild>
                                                <w:div w:id="346447275">
                                                  <w:marLeft w:val="0"/>
                                                  <w:marRight w:val="0"/>
                                                  <w:marTop w:val="0"/>
                                                  <w:marBottom w:val="0"/>
                                                  <w:divBdr>
                                                    <w:top w:val="none" w:sz="0" w:space="0" w:color="auto"/>
                                                    <w:left w:val="none" w:sz="0" w:space="0" w:color="auto"/>
                                                    <w:bottom w:val="none" w:sz="0" w:space="0" w:color="auto"/>
                                                    <w:right w:val="none" w:sz="0" w:space="0" w:color="auto"/>
                                                  </w:divBdr>
                                                  <w:divsChild>
                                                    <w:div w:id="21014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8460">
                                              <w:marLeft w:val="0"/>
                                              <w:marRight w:val="0"/>
                                              <w:marTop w:val="0"/>
                                              <w:marBottom w:val="0"/>
                                              <w:divBdr>
                                                <w:top w:val="none" w:sz="0" w:space="0" w:color="auto"/>
                                                <w:left w:val="none" w:sz="0" w:space="0" w:color="auto"/>
                                                <w:bottom w:val="none" w:sz="0" w:space="0" w:color="auto"/>
                                                <w:right w:val="none" w:sz="0" w:space="0" w:color="auto"/>
                                              </w:divBdr>
                                              <w:divsChild>
                                                <w:div w:id="1483694863">
                                                  <w:marLeft w:val="0"/>
                                                  <w:marRight w:val="0"/>
                                                  <w:marTop w:val="0"/>
                                                  <w:marBottom w:val="0"/>
                                                  <w:divBdr>
                                                    <w:top w:val="none" w:sz="0" w:space="0" w:color="auto"/>
                                                    <w:left w:val="none" w:sz="0" w:space="0" w:color="auto"/>
                                                    <w:bottom w:val="none" w:sz="0" w:space="0" w:color="auto"/>
                                                    <w:right w:val="none" w:sz="0" w:space="0" w:color="auto"/>
                                                  </w:divBdr>
                                                  <w:divsChild>
                                                    <w:div w:id="1437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3566">
                                              <w:marLeft w:val="0"/>
                                              <w:marRight w:val="0"/>
                                              <w:marTop w:val="0"/>
                                              <w:marBottom w:val="0"/>
                                              <w:divBdr>
                                                <w:top w:val="none" w:sz="0" w:space="0" w:color="auto"/>
                                                <w:left w:val="none" w:sz="0" w:space="0" w:color="auto"/>
                                                <w:bottom w:val="none" w:sz="0" w:space="0" w:color="auto"/>
                                                <w:right w:val="none" w:sz="0" w:space="0" w:color="auto"/>
                                              </w:divBdr>
                                              <w:divsChild>
                                                <w:div w:id="1132869701">
                                                  <w:marLeft w:val="0"/>
                                                  <w:marRight w:val="0"/>
                                                  <w:marTop w:val="0"/>
                                                  <w:marBottom w:val="0"/>
                                                  <w:divBdr>
                                                    <w:top w:val="none" w:sz="0" w:space="0" w:color="auto"/>
                                                    <w:left w:val="none" w:sz="0" w:space="0" w:color="auto"/>
                                                    <w:bottom w:val="none" w:sz="0" w:space="0" w:color="auto"/>
                                                    <w:right w:val="none" w:sz="0" w:space="0" w:color="auto"/>
                                                  </w:divBdr>
                                                  <w:divsChild>
                                                    <w:div w:id="107396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2295">
                                              <w:marLeft w:val="0"/>
                                              <w:marRight w:val="0"/>
                                              <w:marTop w:val="0"/>
                                              <w:marBottom w:val="0"/>
                                              <w:divBdr>
                                                <w:top w:val="none" w:sz="0" w:space="0" w:color="auto"/>
                                                <w:left w:val="none" w:sz="0" w:space="0" w:color="auto"/>
                                                <w:bottom w:val="none" w:sz="0" w:space="0" w:color="auto"/>
                                                <w:right w:val="none" w:sz="0" w:space="0" w:color="auto"/>
                                              </w:divBdr>
                                              <w:divsChild>
                                                <w:div w:id="1862234861">
                                                  <w:marLeft w:val="0"/>
                                                  <w:marRight w:val="0"/>
                                                  <w:marTop w:val="0"/>
                                                  <w:marBottom w:val="0"/>
                                                  <w:divBdr>
                                                    <w:top w:val="none" w:sz="0" w:space="0" w:color="auto"/>
                                                    <w:left w:val="none" w:sz="0" w:space="0" w:color="auto"/>
                                                    <w:bottom w:val="none" w:sz="0" w:space="0" w:color="auto"/>
                                                    <w:right w:val="none" w:sz="0" w:space="0" w:color="auto"/>
                                                  </w:divBdr>
                                                  <w:divsChild>
                                                    <w:div w:id="3917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31570">
                                              <w:marLeft w:val="0"/>
                                              <w:marRight w:val="0"/>
                                              <w:marTop w:val="0"/>
                                              <w:marBottom w:val="0"/>
                                              <w:divBdr>
                                                <w:top w:val="none" w:sz="0" w:space="0" w:color="auto"/>
                                                <w:left w:val="none" w:sz="0" w:space="0" w:color="auto"/>
                                                <w:bottom w:val="none" w:sz="0" w:space="0" w:color="auto"/>
                                                <w:right w:val="none" w:sz="0" w:space="0" w:color="auto"/>
                                              </w:divBdr>
                                              <w:divsChild>
                                                <w:div w:id="733940084">
                                                  <w:marLeft w:val="0"/>
                                                  <w:marRight w:val="0"/>
                                                  <w:marTop w:val="0"/>
                                                  <w:marBottom w:val="0"/>
                                                  <w:divBdr>
                                                    <w:top w:val="none" w:sz="0" w:space="0" w:color="auto"/>
                                                    <w:left w:val="none" w:sz="0" w:space="0" w:color="auto"/>
                                                    <w:bottom w:val="none" w:sz="0" w:space="0" w:color="auto"/>
                                                    <w:right w:val="none" w:sz="0" w:space="0" w:color="auto"/>
                                                  </w:divBdr>
                                                  <w:divsChild>
                                                    <w:div w:id="1082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3480">
                                              <w:marLeft w:val="0"/>
                                              <w:marRight w:val="0"/>
                                              <w:marTop w:val="0"/>
                                              <w:marBottom w:val="0"/>
                                              <w:divBdr>
                                                <w:top w:val="none" w:sz="0" w:space="0" w:color="auto"/>
                                                <w:left w:val="none" w:sz="0" w:space="0" w:color="auto"/>
                                                <w:bottom w:val="none" w:sz="0" w:space="0" w:color="auto"/>
                                                <w:right w:val="none" w:sz="0" w:space="0" w:color="auto"/>
                                              </w:divBdr>
                                              <w:divsChild>
                                                <w:div w:id="1603954261">
                                                  <w:marLeft w:val="0"/>
                                                  <w:marRight w:val="0"/>
                                                  <w:marTop w:val="0"/>
                                                  <w:marBottom w:val="0"/>
                                                  <w:divBdr>
                                                    <w:top w:val="none" w:sz="0" w:space="0" w:color="auto"/>
                                                    <w:left w:val="none" w:sz="0" w:space="0" w:color="auto"/>
                                                    <w:bottom w:val="none" w:sz="0" w:space="0" w:color="auto"/>
                                                    <w:right w:val="none" w:sz="0" w:space="0" w:color="auto"/>
                                                  </w:divBdr>
                                                  <w:divsChild>
                                                    <w:div w:id="51761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6699">
                                              <w:marLeft w:val="0"/>
                                              <w:marRight w:val="0"/>
                                              <w:marTop w:val="0"/>
                                              <w:marBottom w:val="0"/>
                                              <w:divBdr>
                                                <w:top w:val="none" w:sz="0" w:space="0" w:color="auto"/>
                                                <w:left w:val="none" w:sz="0" w:space="0" w:color="auto"/>
                                                <w:bottom w:val="none" w:sz="0" w:space="0" w:color="auto"/>
                                                <w:right w:val="none" w:sz="0" w:space="0" w:color="auto"/>
                                              </w:divBdr>
                                              <w:divsChild>
                                                <w:div w:id="715592197">
                                                  <w:marLeft w:val="0"/>
                                                  <w:marRight w:val="0"/>
                                                  <w:marTop w:val="0"/>
                                                  <w:marBottom w:val="0"/>
                                                  <w:divBdr>
                                                    <w:top w:val="none" w:sz="0" w:space="0" w:color="auto"/>
                                                    <w:left w:val="none" w:sz="0" w:space="0" w:color="auto"/>
                                                    <w:bottom w:val="none" w:sz="0" w:space="0" w:color="auto"/>
                                                    <w:right w:val="none" w:sz="0" w:space="0" w:color="auto"/>
                                                  </w:divBdr>
                                                  <w:divsChild>
                                                    <w:div w:id="9508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2635">
                                              <w:marLeft w:val="0"/>
                                              <w:marRight w:val="0"/>
                                              <w:marTop w:val="0"/>
                                              <w:marBottom w:val="0"/>
                                              <w:divBdr>
                                                <w:top w:val="none" w:sz="0" w:space="0" w:color="auto"/>
                                                <w:left w:val="none" w:sz="0" w:space="0" w:color="auto"/>
                                                <w:bottom w:val="none" w:sz="0" w:space="0" w:color="auto"/>
                                                <w:right w:val="none" w:sz="0" w:space="0" w:color="auto"/>
                                              </w:divBdr>
                                              <w:divsChild>
                                                <w:div w:id="5254851">
                                                  <w:marLeft w:val="0"/>
                                                  <w:marRight w:val="0"/>
                                                  <w:marTop w:val="0"/>
                                                  <w:marBottom w:val="0"/>
                                                  <w:divBdr>
                                                    <w:top w:val="none" w:sz="0" w:space="0" w:color="auto"/>
                                                    <w:left w:val="none" w:sz="0" w:space="0" w:color="auto"/>
                                                    <w:bottom w:val="none" w:sz="0" w:space="0" w:color="auto"/>
                                                    <w:right w:val="none" w:sz="0" w:space="0" w:color="auto"/>
                                                  </w:divBdr>
                                                  <w:divsChild>
                                                    <w:div w:id="1630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59626">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4284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6796">
                                          <w:marLeft w:val="0"/>
                                          <w:marRight w:val="0"/>
                                          <w:marTop w:val="0"/>
                                          <w:marBottom w:val="0"/>
                                          <w:divBdr>
                                            <w:top w:val="none" w:sz="0" w:space="0" w:color="auto"/>
                                            <w:left w:val="none" w:sz="0" w:space="0" w:color="auto"/>
                                            <w:bottom w:val="none" w:sz="0" w:space="0" w:color="auto"/>
                                            <w:right w:val="none" w:sz="0" w:space="0" w:color="auto"/>
                                          </w:divBdr>
                                          <w:divsChild>
                                            <w:div w:id="1069500787">
                                              <w:marLeft w:val="0"/>
                                              <w:marRight w:val="0"/>
                                              <w:marTop w:val="0"/>
                                              <w:marBottom w:val="0"/>
                                              <w:divBdr>
                                                <w:top w:val="none" w:sz="0" w:space="0" w:color="auto"/>
                                                <w:left w:val="none" w:sz="0" w:space="0" w:color="auto"/>
                                                <w:bottom w:val="none" w:sz="0" w:space="0" w:color="auto"/>
                                                <w:right w:val="none" w:sz="0" w:space="0" w:color="auto"/>
                                              </w:divBdr>
                                              <w:divsChild>
                                                <w:div w:id="1063523354">
                                                  <w:marLeft w:val="0"/>
                                                  <w:marRight w:val="0"/>
                                                  <w:marTop w:val="0"/>
                                                  <w:marBottom w:val="0"/>
                                                  <w:divBdr>
                                                    <w:top w:val="none" w:sz="0" w:space="0" w:color="auto"/>
                                                    <w:left w:val="none" w:sz="0" w:space="0" w:color="auto"/>
                                                    <w:bottom w:val="none" w:sz="0" w:space="0" w:color="auto"/>
                                                    <w:right w:val="none" w:sz="0" w:space="0" w:color="auto"/>
                                                  </w:divBdr>
                                                </w:div>
                                              </w:divsChild>
                                            </w:div>
                                            <w:div w:id="527596854">
                                              <w:marLeft w:val="0"/>
                                              <w:marRight w:val="0"/>
                                              <w:marTop w:val="0"/>
                                              <w:marBottom w:val="0"/>
                                              <w:divBdr>
                                                <w:top w:val="none" w:sz="0" w:space="0" w:color="auto"/>
                                                <w:left w:val="none" w:sz="0" w:space="0" w:color="auto"/>
                                                <w:bottom w:val="none" w:sz="0" w:space="0" w:color="auto"/>
                                                <w:right w:val="none" w:sz="0" w:space="0" w:color="auto"/>
                                              </w:divBdr>
                                              <w:divsChild>
                                                <w:div w:id="390076105">
                                                  <w:marLeft w:val="0"/>
                                                  <w:marRight w:val="0"/>
                                                  <w:marTop w:val="0"/>
                                                  <w:marBottom w:val="0"/>
                                                  <w:divBdr>
                                                    <w:top w:val="none" w:sz="0" w:space="0" w:color="auto"/>
                                                    <w:left w:val="none" w:sz="0" w:space="0" w:color="auto"/>
                                                    <w:bottom w:val="none" w:sz="0" w:space="0" w:color="auto"/>
                                                    <w:right w:val="none" w:sz="0" w:space="0" w:color="auto"/>
                                                  </w:divBdr>
                                                  <w:divsChild>
                                                    <w:div w:id="15843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9657">
                                              <w:marLeft w:val="0"/>
                                              <w:marRight w:val="0"/>
                                              <w:marTop w:val="0"/>
                                              <w:marBottom w:val="0"/>
                                              <w:divBdr>
                                                <w:top w:val="none" w:sz="0" w:space="0" w:color="auto"/>
                                                <w:left w:val="none" w:sz="0" w:space="0" w:color="auto"/>
                                                <w:bottom w:val="none" w:sz="0" w:space="0" w:color="auto"/>
                                                <w:right w:val="none" w:sz="0" w:space="0" w:color="auto"/>
                                              </w:divBdr>
                                              <w:divsChild>
                                                <w:div w:id="1100489030">
                                                  <w:marLeft w:val="0"/>
                                                  <w:marRight w:val="0"/>
                                                  <w:marTop w:val="0"/>
                                                  <w:marBottom w:val="0"/>
                                                  <w:divBdr>
                                                    <w:top w:val="none" w:sz="0" w:space="0" w:color="auto"/>
                                                    <w:left w:val="none" w:sz="0" w:space="0" w:color="auto"/>
                                                    <w:bottom w:val="none" w:sz="0" w:space="0" w:color="auto"/>
                                                    <w:right w:val="none" w:sz="0" w:space="0" w:color="auto"/>
                                                  </w:divBdr>
                                                  <w:divsChild>
                                                    <w:div w:id="92997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824858">
                                      <w:marLeft w:val="0"/>
                                      <w:marRight w:val="0"/>
                                      <w:marTop w:val="0"/>
                                      <w:marBottom w:val="0"/>
                                      <w:divBdr>
                                        <w:top w:val="none" w:sz="0" w:space="0" w:color="auto"/>
                                        <w:left w:val="none" w:sz="0" w:space="0" w:color="auto"/>
                                        <w:bottom w:val="none" w:sz="0" w:space="0" w:color="auto"/>
                                        <w:right w:val="none" w:sz="0" w:space="0" w:color="auto"/>
                                      </w:divBdr>
                                      <w:divsChild>
                                        <w:div w:id="32000751">
                                          <w:marLeft w:val="0"/>
                                          <w:marRight w:val="0"/>
                                          <w:marTop w:val="0"/>
                                          <w:marBottom w:val="0"/>
                                          <w:divBdr>
                                            <w:top w:val="none" w:sz="0" w:space="0" w:color="auto"/>
                                            <w:left w:val="none" w:sz="0" w:space="0" w:color="auto"/>
                                            <w:bottom w:val="none" w:sz="0" w:space="0" w:color="auto"/>
                                            <w:right w:val="none" w:sz="0" w:space="0" w:color="auto"/>
                                          </w:divBdr>
                                          <w:divsChild>
                                            <w:div w:id="12239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7796">
                                      <w:marLeft w:val="0"/>
                                      <w:marRight w:val="0"/>
                                      <w:marTop w:val="0"/>
                                      <w:marBottom w:val="0"/>
                                      <w:divBdr>
                                        <w:top w:val="none" w:sz="0" w:space="0" w:color="auto"/>
                                        <w:left w:val="none" w:sz="0" w:space="0" w:color="auto"/>
                                        <w:bottom w:val="none" w:sz="0" w:space="0" w:color="auto"/>
                                        <w:right w:val="none" w:sz="0" w:space="0" w:color="auto"/>
                                      </w:divBdr>
                                    </w:div>
                                    <w:div w:id="1426994252">
                                      <w:marLeft w:val="0"/>
                                      <w:marRight w:val="0"/>
                                      <w:marTop w:val="0"/>
                                      <w:marBottom w:val="0"/>
                                      <w:divBdr>
                                        <w:top w:val="none" w:sz="0" w:space="0" w:color="auto"/>
                                        <w:left w:val="none" w:sz="0" w:space="0" w:color="auto"/>
                                        <w:bottom w:val="none" w:sz="0" w:space="0" w:color="auto"/>
                                        <w:right w:val="none" w:sz="0" w:space="0" w:color="auto"/>
                                      </w:divBdr>
                                      <w:divsChild>
                                        <w:div w:id="1100679207">
                                          <w:marLeft w:val="0"/>
                                          <w:marRight w:val="0"/>
                                          <w:marTop w:val="0"/>
                                          <w:marBottom w:val="0"/>
                                          <w:divBdr>
                                            <w:top w:val="none" w:sz="0" w:space="0" w:color="auto"/>
                                            <w:left w:val="none" w:sz="0" w:space="0" w:color="auto"/>
                                            <w:bottom w:val="none" w:sz="0" w:space="0" w:color="auto"/>
                                            <w:right w:val="none" w:sz="0" w:space="0" w:color="auto"/>
                                          </w:divBdr>
                                        </w:div>
                                      </w:divsChild>
                                    </w:div>
                                    <w:div w:id="1237859562">
                                      <w:marLeft w:val="0"/>
                                      <w:marRight w:val="0"/>
                                      <w:marTop w:val="0"/>
                                      <w:marBottom w:val="0"/>
                                      <w:divBdr>
                                        <w:top w:val="none" w:sz="0" w:space="0" w:color="auto"/>
                                        <w:left w:val="none" w:sz="0" w:space="0" w:color="auto"/>
                                        <w:bottom w:val="none" w:sz="0" w:space="0" w:color="auto"/>
                                        <w:right w:val="none" w:sz="0" w:space="0" w:color="auto"/>
                                      </w:divBdr>
                                      <w:divsChild>
                                        <w:div w:id="1466385985">
                                          <w:marLeft w:val="0"/>
                                          <w:marRight w:val="0"/>
                                          <w:marTop w:val="0"/>
                                          <w:marBottom w:val="0"/>
                                          <w:divBdr>
                                            <w:top w:val="none" w:sz="0" w:space="0" w:color="auto"/>
                                            <w:left w:val="none" w:sz="0" w:space="0" w:color="auto"/>
                                            <w:bottom w:val="none" w:sz="0" w:space="0" w:color="auto"/>
                                            <w:right w:val="none" w:sz="0" w:space="0" w:color="auto"/>
                                          </w:divBdr>
                                        </w:div>
                                      </w:divsChild>
                                    </w:div>
                                    <w:div w:id="457258365">
                                      <w:marLeft w:val="0"/>
                                      <w:marRight w:val="0"/>
                                      <w:marTop w:val="0"/>
                                      <w:marBottom w:val="0"/>
                                      <w:divBdr>
                                        <w:top w:val="none" w:sz="0" w:space="0" w:color="auto"/>
                                        <w:left w:val="none" w:sz="0" w:space="0" w:color="auto"/>
                                        <w:bottom w:val="none" w:sz="0" w:space="0" w:color="auto"/>
                                        <w:right w:val="none" w:sz="0" w:space="0" w:color="auto"/>
                                      </w:divBdr>
                                      <w:divsChild>
                                        <w:div w:id="2023555216">
                                          <w:marLeft w:val="0"/>
                                          <w:marRight w:val="0"/>
                                          <w:marTop w:val="0"/>
                                          <w:marBottom w:val="0"/>
                                          <w:divBdr>
                                            <w:top w:val="none" w:sz="0" w:space="0" w:color="auto"/>
                                            <w:left w:val="none" w:sz="0" w:space="0" w:color="auto"/>
                                            <w:bottom w:val="none" w:sz="0" w:space="0" w:color="auto"/>
                                            <w:right w:val="none" w:sz="0" w:space="0" w:color="auto"/>
                                          </w:divBdr>
                                        </w:div>
                                      </w:divsChild>
                                    </w:div>
                                    <w:div w:id="491025536">
                                      <w:marLeft w:val="0"/>
                                      <w:marRight w:val="0"/>
                                      <w:marTop w:val="0"/>
                                      <w:marBottom w:val="0"/>
                                      <w:divBdr>
                                        <w:top w:val="none" w:sz="0" w:space="0" w:color="auto"/>
                                        <w:left w:val="none" w:sz="0" w:space="0" w:color="auto"/>
                                        <w:bottom w:val="none" w:sz="0" w:space="0" w:color="auto"/>
                                        <w:right w:val="none" w:sz="0" w:space="0" w:color="auto"/>
                                      </w:divBdr>
                                      <w:divsChild>
                                        <w:div w:id="499658242">
                                          <w:marLeft w:val="0"/>
                                          <w:marRight w:val="0"/>
                                          <w:marTop w:val="0"/>
                                          <w:marBottom w:val="0"/>
                                          <w:divBdr>
                                            <w:top w:val="none" w:sz="0" w:space="0" w:color="auto"/>
                                            <w:left w:val="none" w:sz="0" w:space="0" w:color="auto"/>
                                            <w:bottom w:val="none" w:sz="0" w:space="0" w:color="auto"/>
                                            <w:right w:val="none" w:sz="0" w:space="0" w:color="auto"/>
                                          </w:divBdr>
                                        </w:div>
                                      </w:divsChild>
                                    </w:div>
                                    <w:div w:id="655453501">
                                      <w:marLeft w:val="0"/>
                                      <w:marRight w:val="0"/>
                                      <w:marTop w:val="0"/>
                                      <w:marBottom w:val="0"/>
                                      <w:divBdr>
                                        <w:top w:val="none" w:sz="0" w:space="0" w:color="auto"/>
                                        <w:left w:val="none" w:sz="0" w:space="0" w:color="auto"/>
                                        <w:bottom w:val="none" w:sz="0" w:space="0" w:color="auto"/>
                                        <w:right w:val="none" w:sz="0" w:space="0" w:color="auto"/>
                                      </w:divBdr>
                                      <w:divsChild>
                                        <w:div w:id="1863594148">
                                          <w:marLeft w:val="0"/>
                                          <w:marRight w:val="0"/>
                                          <w:marTop w:val="0"/>
                                          <w:marBottom w:val="0"/>
                                          <w:divBdr>
                                            <w:top w:val="none" w:sz="0" w:space="0" w:color="auto"/>
                                            <w:left w:val="none" w:sz="0" w:space="0" w:color="auto"/>
                                            <w:bottom w:val="none" w:sz="0" w:space="0" w:color="auto"/>
                                            <w:right w:val="none" w:sz="0" w:space="0" w:color="auto"/>
                                          </w:divBdr>
                                        </w:div>
                                      </w:divsChild>
                                    </w:div>
                                    <w:div w:id="1961062698">
                                      <w:marLeft w:val="0"/>
                                      <w:marRight w:val="0"/>
                                      <w:marTop w:val="0"/>
                                      <w:marBottom w:val="0"/>
                                      <w:divBdr>
                                        <w:top w:val="none" w:sz="0" w:space="0" w:color="auto"/>
                                        <w:left w:val="none" w:sz="0" w:space="0" w:color="auto"/>
                                        <w:bottom w:val="none" w:sz="0" w:space="0" w:color="auto"/>
                                        <w:right w:val="none" w:sz="0" w:space="0" w:color="auto"/>
                                      </w:divBdr>
                                    </w:div>
                                  </w:divsChild>
                                </w:div>
                                <w:div w:id="5785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hyperlink" Target="https://govt.westlaw.com/calregs/Document/I6EED7180D48411DEBC02831C6D6C108E?viewType=FullText&amp;originationContext=documenttoc&amp;transitionType=CategoryPageItem&amp;contextData=(sc.Defaul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2015-03-11T19:53:00Z</dcterms:created>
  <dcterms:modified xsi:type="dcterms:W3CDTF">2015-03-11T19:55:00Z</dcterms:modified>
</cp:coreProperties>
</file>