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F" w:rsidRPr="00AE04D7" w:rsidRDefault="003D015F" w:rsidP="00AE04D7">
      <w:pPr>
        <w:jc w:val="center"/>
        <w:rPr>
          <w:sz w:val="24"/>
          <w:szCs w:val="24"/>
        </w:rPr>
      </w:pPr>
      <w:r w:rsidRPr="003D015F">
        <w:rPr>
          <w:sz w:val="24"/>
          <w:szCs w:val="24"/>
          <w:highlight w:val="lightGray"/>
        </w:rPr>
        <w:t>COMMON ASSESSMENT INITIATIVE WORKGROUP NOMINATION</w:t>
      </w:r>
    </w:p>
    <w:p w:rsidR="000C11FA" w:rsidRDefault="003D015F" w:rsidP="00AE04D7">
      <w:pPr>
        <w:spacing w:after="0"/>
      </w:pPr>
      <w:r>
        <w:rPr>
          <w:sz w:val="20"/>
          <w:szCs w:val="20"/>
        </w:rPr>
        <w:t>From: Julie Adams [julie@ASCCC.ORG</w:t>
      </w:r>
      <w:proofErr w:type="gramStart"/>
      <w:r>
        <w:rPr>
          <w:sz w:val="20"/>
          <w:szCs w:val="20"/>
        </w:rPr>
        <w:t>]</w:t>
      </w:r>
      <w:proofErr w:type="gramEnd"/>
      <w:r>
        <w:rPr>
          <w:sz w:val="20"/>
          <w:szCs w:val="20"/>
        </w:rPr>
        <w:br/>
        <w:t>Sent: Tuesday, December 16, 2014 10:42 AM</w:t>
      </w:r>
      <w:r>
        <w:rPr>
          <w:sz w:val="20"/>
          <w:szCs w:val="20"/>
        </w:rPr>
        <w:br/>
        <w:t>To: SENATEPRESIDENTS@LISTSERV.CCCNEXT.NET</w:t>
      </w:r>
      <w:r>
        <w:rPr>
          <w:sz w:val="20"/>
          <w:szCs w:val="20"/>
        </w:rPr>
        <w:br/>
        <w:t>Subject: CAI Higher Level Math Appointments  -- CALL TO ACTION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Dear Senate Presidents,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The Common Assessment Initiative (CAI)&lt;http://cccassess.org/&gt; is forming a higher-level math work group to inform their work on test creation, test delivery, test administration, a robust data warehouse and course placement information and tools based on using multiple measures.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CALL TO ACTION:  The Academic Senate is seeking nominations for faculty to participate in work groups for the Common Assessment Initiative (CAI), and to provide critical support and feedback in the development of a Common Assessment System that will benefit all California Community Colleges and students.  We are seeking nominations of faculty who teach a </w:t>
      </w:r>
      <w:r w:rsidR="00AE04D7">
        <w:rPr>
          <w:sz w:val="20"/>
          <w:szCs w:val="20"/>
        </w:rPr>
        <w:t>mix of the following subjects</w:t>
      </w:r>
      <w:proofErr w:type="gramStart"/>
      <w:r w:rsidR="00AE04D7">
        <w:rPr>
          <w:sz w:val="20"/>
          <w:szCs w:val="20"/>
        </w:rPr>
        <w:t>:</w:t>
      </w:r>
      <w:proofErr w:type="gramEnd"/>
      <w:r w:rsidR="00AE04D7">
        <w:rPr>
          <w:sz w:val="20"/>
          <w:szCs w:val="20"/>
        </w:rPr>
        <w:br/>
      </w:r>
      <w:r>
        <w:rPr>
          <w:sz w:val="20"/>
          <w:szCs w:val="20"/>
        </w:rPr>
        <w:br/>
        <w:t>·       Introduction to Statistics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·       Finite Mathematics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·       Introduction to Linear Algebra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·       College Algebra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·       </w:t>
      </w:r>
      <w:proofErr w:type="spellStart"/>
      <w:r>
        <w:rPr>
          <w:sz w:val="20"/>
          <w:szCs w:val="20"/>
        </w:rPr>
        <w:t>Precalculus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>·       Calculus 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 *   Differential Equations</w:t>
      </w:r>
      <w:r>
        <w:rPr>
          <w:sz w:val="20"/>
          <w:szCs w:val="20"/>
        </w:rPr>
        <w:br/>
        <w:t>The meetings are currently scheduled for:</w:t>
      </w:r>
      <w:r>
        <w:rPr>
          <w:sz w:val="20"/>
          <w:szCs w:val="20"/>
        </w:rPr>
        <w:br/>
        <w:t> - Friday, 1/23</w:t>
      </w:r>
      <w:r>
        <w:rPr>
          <w:sz w:val="20"/>
          <w:szCs w:val="20"/>
        </w:rPr>
        <w:br/>
        <w:t> - Monday, 2/2</w:t>
      </w:r>
      <w:r>
        <w:rPr>
          <w:sz w:val="20"/>
          <w:szCs w:val="20"/>
        </w:rPr>
        <w:br/>
        <w:t> - Monday, 2/23</w:t>
      </w:r>
      <w:r>
        <w:rPr>
          <w:sz w:val="20"/>
          <w:szCs w:val="20"/>
        </w:rPr>
        <w:br/>
        <w:t> - Friday, 3/20</w:t>
      </w:r>
      <w:r>
        <w:rPr>
          <w:sz w:val="20"/>
          <w:szCs w:val="20"/>
        </w:rPr>
        <w:br/>
        <w:t> - Monday, 4/13</w:t>
      </w:r>
      <w:r>
        <w:rPr>
          <w:sz w:val="20"/>
          <w:szCs w:val="20"/>
        </w:rPr>
        <w:br/>
        <w:t> - Thursday, 6/4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Please forward this email to the appropriate faculty.  An application to serve can be found on this page of our website&lt;</w:t>
      </w:r>
      <w:hyperlink r:id="rId5" w:anchor="overlay-context=search/node/Application%2520for%2520Statewide%2520Service" w:tgtFrame="_blank" w:history="1">
        <w:r>
          <w:rPr>
            <w:rStyle w:val="Hyperlink"/>
            <w:sz w:val="20"/>
            <w:szCs w:val="20"/>
          </w:rPr>
          <w:t>http://www.asccc.org/content/application-statewide-service#overlay-context=search/node/Application%2520for%2520Statewide%2520Service</w:t>
        </w:r>
      </w:hyperlink>
      <w:r w:rsidR="00AE04D7">
        <w:rPr>
          <w:sz w:val="20"/>
          <w:szCs w:val="20"/>
        </w:rPr>
        <w:t>&gt;.</w:t>
      </w:r>
      <w:r w:rsidR="00AE04D7">
        <w:rPr>
          <w:sz w:val="20"/>
          <w:szCs w:val="20"/>
        </w:rPr>
        <w:br/>
      </w:r>
      <w:r w:rsidR="00AE04D7">
        <w:rPr>
          <w:sz w:val="20"/>
          <w:szCs w:val="20"/>
        </w:rPr>
        <w:br/>
        <w:t>Thank you in advance.</w:t>
      </w:r>
      <w:r w:rsidR="00AE04D7">
        <w:rPr>
          <w:sz w:val="20"/>
          <w:szCs w:val="20"/>
        </w:rPr>
        <w:br/>
        <w:t>Julie</w:t>
      </w:r>
      <w:r w:rsidR="00AE04D7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br/>
        <w:t>[cid:image003.jpg@01D0191D.01C77820]Julie Adams, Ph.D., MBA, CAE</w:t>
      </w:r>
      <w:r>
        <w:rPr>
          <w:sz w:val="20"/>
          <w:szCs w:val="20"/>
        </w:rPr>
        <w:br/>
        <w:t>Executive Director</w:t>
      </w:r>
      <w:r>
        <w:rPr>
          <w:sz w:val="20"/>
          <w:szCs w:val="20"/>
        </w:rPr>
        <w:br/>
        <w:t>Academic Senate for California Community Colleges</w:t>
      </w:r>
    </w:p>
    <w:sectPr w:rsidR="000C11FA" w:rsidSect="00AE04D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F"/>
    <w:rsid w:val="003D015F"/>
    <w:rsid w:val="00AE04D7"/>
    <w:rsid w:val="00AF63E5"/>
    <w:rsid w:val="00E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cc.org/content/application-statewide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2014-12-17T22:20:00Z</dcterms:created>
  <dcterms:modified xsi:type="dcterms:W3CDTF">2015-01-22T22:23:00Z</dcterms:modified>
</cp:coreProperties>
</file>