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81" w:rsidRPr="00475781" w:rsidRDefault="003D639F" w:rsidP="003D639F">
      <w:pPr>
        <w:tabs>
          <w:tab w:val="left" w:pos="5040"/>
        </w:tabs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>Instructor(s)/Author(s):</w:t>
      </w:r>
      <w:r w:rsidRPr="00475781">
        <w:rPr>
          <w:rFonts w:cstheme="minorHAnsi"/>
          <w:b/>
        </w:rPr>
        <w:tab/>
      </w:r>
    </w:p>
    <w:p w:rsidR="003D639F" w:rsidRPr="00475781" w:rsidRDefault="003D639F" w:rsidP="003D639F">
      <w:pPr>
        <w:tabs>
          <w:tab w:val="left" w:pos="5040"/>
        </w:tabs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>Online Lab Hours/Total Lab Hours:</w:t>
      </w:r>
    </w:p>
    <w:p w:rsidR="003D639F" w:rsidRPr="00475781" w:rsidRDefault="003D639F" w:rsidP="003D639F">
      <w:pPr>
        <w:tabs>
          <w:tab w:val="left" w:pos="5040"/>
        </w:tabs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>Online Lecture Hour/Total Lab Hours:</w:t>
      </w:r>
    </w:p>
    <w:p w:rsidR="003D639F" w:rsidRPr="004C3DAA" w:rsidRDefault="003D639F" w:rsidP="003D639F">
      <w:pPr>
        <w:tabs>
          <w:tab w:val="left" w:pos="5760"/>
        </w:tabs>
        <w:spacing w:after="0" w:line="240" w:lineRule="auto"/>
        <w:rPr>
          <w:rFonts w:cstheme="minorHAnsi"/>
        </w:rPr>
      </w:pPr>
    </w:p>
    <w:p w:rsidR="003D639F" w:rsidRPr="00475781" w:rsidRDefault="003D639F" w:rsidP="003D639F">
      <w:pPr>
        <w:tabs>
          <w:tab w:val="left" w:pos="5760"/>
        </w:tabs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 xml:space="preserve">Course will be </w:t>
      </w:r>
      <w:r w:rsidR="006F7EFD">
        <w:rPr>
          <w:rFonts w:cstheme="minorHAnsi"/>
          <w:b/>
        </w:rPr>
        <w:t>offered (check one):</w:t>
      </w:r>
    </w:p>
    <w:p w:rsidR="003D639F" w:rsidRPr="00944638" w:rsidRDefault="003D639F" w:rsidP="003D639F">
      <w:pPr>
        <w:tabs>
          <w:tab w:val="left" w:pos="5760"/>
        </w:tabs>
        <w:spacing w:after="0" w:line="240" w:lineRule="auto"/>
        <w:ind w:left="540" w:hanging="540"/>
        <w:rPr>
          <w:rFonts w:cstheme="minorHAnsi"/>
        </w:rPr>
      </w:pPr>
      <w:r w:rsidRPr="004C3DAA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3DAA">
        <w:rPr>
          <w:rFonts w:cstheme="minorHAnsi"/>
        </w:rPr>
        <w:instrText xml:space="preserve"> FORMCHECKBOX </w:instrText>
      </w:r>
      <w:r w:rsidR="00143A53">
        <w:rPr>
          <w:rFonts w:cstheme="minorHAnsi"/>
        </w:rPr>
      </w:r>
      <w:r w:rsidR="00143A53">
        <w:rPr>
          <w:rFonts w:cstheme="minorHAnsi"/>
        </w:rPr>
        <w:fldChar w:fldCharType="separate"/>
      </w:r>
      <w:r w:rsidRPr="004C3DAA">
        <w:rPr>
          <w:rFonts w:cstheme="minorHAnsi"/>
        </w:rPr>
        <w:fldChar w:fldCharType="end"/>
      </w:r>
      <w:r w:rsidRPr="004C3DAA">
        <w:rPr>
          <w:rFonts w:cstheme="minorHAnsi"/>
        </w:rPr>
        <w:tab/>
        <w:t xml:space="preserve">Completely </w:t>
      </w:r>
      <w:r w:rsidRPr="00944638">
        <w:rPr>
          <w:rFonts w:cstheme="minorHAnsi"/>
        </w:rPr>
        <w:t>online (listed as Online in the LMC Schedule of Classes)</w:t>
      </w:r>
      <w:r w:rsidR="006F7EFD" w:rsidRPr="00944638">
        <w:rPr>
          <w:rFonts w:cstheme="minorHAnsi"/>
        </w:rPr>
        <w:t xml:space="preserve">, </w:t>
      </w:r>
      <w:r w:rsidRPr="00944638">
        <w:rPr>
          <w:rFonts w:cstheme="minorHAnsi"/>
        </w:rPr>
        <w:t>100% of the instructional hours are conducted by distance education.</w:t>
      </w:r>
    </w:p>
    <w:p w:rsidR="003D639F" w:rsidRPr="00944638" w:rsidRDefault="003D639F" w:rsidP="003D639F">
      <w:pPr>
        <w:tabs>
          <w:tab w:val="left" w:pos="5760"/>
        </w:tabs>
        <w:spacing w:after="0" w:line="240" w:lineRule="auto"/>
        <w:ind w:left="540" w:hanging="540"/>
        <w:rPr>
          <w:rFonts w:cstheme="minorHAnsi"/>
        </w:rPr>
      </w:pPr>
      <w:r w:rsidRPr="00944638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4638">
        <w:rPr>
          <w:rFonts w:cstheme="minorHAnsi"/>
        </w:rPr>
        <w:instrText xml:space="preserve"> FORMCHECKBOX </w:instrText>
      </w:r>
      <w:r w:rsidR="00143A53">
        <w:rPr>
          <w:rFonts w:cstheme="minorHAnsi"/>
        </w:rPr>
      </w:r>
      <w:r w:rsidR="00143A53">
        <w:rPr>
          <w:rFonts w:cstheme="minorHAnsi"/>
        </w:rPr>
        <w:fldChar w:fldCharType="separate"/>
      </w:r>
      <w:r w:rsidRPr="00944638">
        <w:rPr>
          <w:rFonts w:cstheme="minorHAnsi"/>
        </w:rPr>
        <w:fldChar w:fldCharType="end"/>
      </w:r>
      <w:r w:rsidRPr="00944638">
        <w:rPr>
          <w:rFonts w:cstheme="minorHAnsi"/>
        </w:rPr>
        <w:tab/>
        <w:t xml:space="preserve">Hybrid/fully online (listed as Hybrid </w:t>
      </w:r>
      <w:r w:rsidR="006F7EFD" w:rsidRPr="00944638">
        <w:rPr>
          <w:rFonts w:cstheme="minorHAnsi"/>
        </w:rPr>
        <w:t xml:space="preserve">in the LMC Schedule of Classes), </w:t>
      </w:r>
      <w:r w:rsidRPr="00944638">
        <w:rPr>
          <w:rFonts w:cstheme="minorHAnsi"/>
        </w:rPr>
        <w:t>50% or more of the instructional hours are conducted by distance education (Title 5 defines fully online as 50% or more).</w:t>
      </w:r>
    </w:p>
    <w:p w:rsidR="003D639F" w:rsidRPr="004C3DAA" w:rsidRDefault="003D639F" w:rsidP="003D639F">
      <w:pPr>
        <w:tabs>
          <w:tab w:val="left" w:pos="5760"/>
        </w:tabs>
        <w:spacing w:after="0" w:line="240" w:lineRule="auto"/>
        <w:ind w:left="540" w:hanging="540"/>
        <w:rPr>
          <w:rFonts w:cstheme="minorHAnsi"/>
        </w:rPr>
      </w:pPr>
      <w:r w:rsidRPr="00944638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4638">
        <w:rPr>
          <w:rFonts w:cstheme="minorHAnsi"/>
        </w:rPr>
        <w:instrText xml:space="preserve"> FORMCHECKBOX </w:instrText>
      </w:r>
      <w:r w:rsidR="00143A53">
        <w:rPr>
          <w:rFonts w:cstheme="minorHAnsi"/>
        </w:rPr>
      </w:r>
      <w:r w:rsidR="00143A53">
        <w:rPr>
          <w:rFonts w:cstheme="minorHAnsi"/>
        </w:rPr>
        <w:fldChar w:fldCharType="separate"/>
      </w:r>
      <w:r w:rsidRPr="00944638">
        <w:rPr>
          <w:rFonts w:cstheme="minorHAnsi"/>
        </w:rPr>
        <w:fldChar w:fldCharType="end"/>
      </w:r>
      <w:r w:rsidRPr="00944638">
        <w:rPr>
          <w:rFonts w:cstheme="minorHAnsi"/>
        </w:rPr>
        <w:tab/>
        <w:t>Hybrid/partially online (listed as Hybrid in the LMC Schedule of Classes)</w:t>
      </w:r>
      <w:r w:rsidR="006F7EFD" w:rsidRPr="00944638">
        <w:rPr>
          <w:rFonts w:cstheme="minorHAnsi"/>
        </w:rPr>
        <w:t>,</w:t>
      </w:r>
      <w:r w:rsidR="006F7EFD">
        <w:rPr>
          <w:rFonts w:cstheme="minorHAnsi"/>
        </w:rPr>
        <w:t xml:space="preserve"> l</w:t>
      </w:r>
      <w:r w:rsidRPr="004C3DAA">
        <w:rPr>
          <w:rFonts w:cstheme="minorHAnsi"/>
        </w:rPr>
        <w:t>ess than 50%, but 1 or more of the instructional hours are conducted by distance education.</w:t>
      </w:r>
    </w:p>
    <w:p w:rsidR="003D639F" w:rsidRPr="004C3DAA" w:rsidRDefault="003D639F" w:rsidP="003D639F">
      <w:pPr>
        <w:tabs>
          <w:tab w:val="left" w:pos="5760"/>
        </w:tabs>
        <w:spacing w:after="0" w:line="240" w:lineRule="auto"/>
        <w:ind w:left="540" w:hanging="540"/>
        <w:rPr>
          <w:rFonts w:cstheme="minorHAnsi"/>
        </w:rPr>
      </w:pPr>
    </w:p>
    <w:p w:rsidR="003D639F" w:rsidRPr="005E2574" w:rsidRDefault="003D639F" w:rsidP="003D639F">
      <w:pPr>
        <w:spacing w:after="0" w:line="240" w:lineRule="auto"/>
        <w:rPr>
          <w:rFonts w:cstheme="minorHAnsi"/>
          <w:i/>
          <w:sz w:val="20"/>
          <w:szCs w:val="20"/>
        </w:rPr>
      </w:pPr>
      <w:r w:rsidRPr="005E2574">
        <w:rPr>
          <w:rFonts w:cstheme="minorHAnsi"/>
          <w:i/>
          <w:sz w:val="20"/>
          <w:szCs w:val="20"/>
        </w:rPr>
        <w:t xml:space="preserve">All online materials must be accessed by the student logging in through </w:t>
      </w:r>
      <w:r w:rsidR="00855482">
        <w:rPr>
          <w:rFonts w:cstheme="minorHAnsi"/>
          <w:i/>
          <w:sz w:val="20"/>
          <w:szCs w:val="20"/>
        </w:rPr>
        <w:t>Canvas</w:t>
      </w:r>
      <w:r w:rsidRPr="005E2574">
        <w:rPr>
          <w:rFonts w:cstheme="minorHAnsi"/>
          <w:i/>
          <w:sz w:val="20"/>
          <w:szCs w:val="20"/>
        </w:rPr>
        <w:t xml:space="preserve"> to ensure ACCJC Authentication requirements are met. Instruction provided as distance education is subject to the requirements that may be imposed by the Americans with Disabilities Act (42 U.S.C. § 12100 et seq.) and section 508 of the Rehabilitation Act of 1973, as amended (29 U.S.C. § 794d).</w:t>
      </w:r>
    </w:p>
    <w:p w:rsidR="00475781" w:rsidRDefault="00475781" w:rsidP="00475781">
      <w:pPr>
        <w:spacing w:after="0"/>
        <w:rPr>
          <w:rFonts w:cstheme="minorHAnsi"/>
          <w:b/>
        </w:rPr>
      </w:pPr>
    </w:p>
    <w:p w:rsidR="00475781" w:rsidRPr="00475781" w:rsidRDefault="00475781" w:rsidP="00475781">
      <w:pPr>
        <w:spacing w:after="0" w:line="240" w:lineRule="auto"/>
        <w:rPr>
          <w:rFonts w:cstheme="minorHAnsi"/>
          <w:b/>
        </w:rPr>
      </w:pPr>
      <w:r w:rsidRPr="00475781">
        <w:rPr>
          <w:rFonts w:cstheme="minorHAnsi"/>
          <w:b/>
        </w:rPr>
        <w:t xml:space="preserve">For each CSLO for the course, Please list the </w:t>
      </w:r>
      <w:r w:rsidR="006F7EFD">
        <w:rPr>
          <w:rFonts w:cstheme="minorHAnsi"/>
          <w:b/>
        </w:rPr>
        <w:t>i</w:t>
      </w:r>
      <w:r w:rsidRPr="00475781">
        <w:rPr>
          <w:rFonts w:cstheme="minorHAnsi"/>
          <w:b/>
        </w:rPr>
        <w:t xml:space="preserve">nstruction </w:t>
      </w:r>
      <w:r w:rsidR="006F7EFD">
        <w:rPr>
          <w:rFonts w:cstheme="minorHAnsi"/>
          <w:b/>
        </w:rPr>
        <w:t>m</w:t>
      </w:r>
      <w:r w:rsidRPr="00475781">
        <w:rPr>
          <w:rFonts w:cstheme="minorHAnsi"/>
          <w:b/>
        </w:rPr>
        <w:t xml:space="preserve">ethod and </w:t>
      </w:r>
      <w:r w:rsidR="006F7EFD">
        <w:rPr>
          <w:rFonts w:cstheme="minorHAnsi"/>
          <w:b/>
        </w:rPr>
        <w:t>d</w:t>
      </w:r>
      <w:r w:rsidRPr="00475781">
        <w:rPr>
          <w:rFonts w:cstheme="minorHAnsi"/>
          <w:b/>
        </w:rPr>
        <w:t>ocument how the instructor will ensure regular and substantive interaction, initiated by the instructor.</w:t>
      </w:r>
    </w:p>
    <w:p w:rsidR="00475781" w:rsidRDefault="00475781" w:rsidP="00475781">
      <w:pPr>
        <w:spacing w:after="0" w:line="240" w:lineRule="auto"/>
        <w:rPr>
          <w:rFonts w:cstheme="minorHAnsi"/>
        </w:rPr>
      </w:pPr>
    </w:p>
    <w:p w:rsidR="00475781" w:rsidRDefault="00475781" w:rsidP="00475781">
      <w:pPr>
        <w:spacing w:after="0" w:line="240" w:lineRule="auto"/>
        <w:rPr>
          <w:rFonts w:cstheme="minorHAnsi"/>
        </w:rPr>
      </w:pPr>
    </w:p>
    <w:p w:rsidR="003D639F" w:rsidRPr="004C3DAA" w:rsidRDefault="003D639F" w:rsidP="003D639F">
      <w:pPr>
        <w:spacing w:after="0"/>
        <w:rPr>
          <w:rFonts w:cstheme="minorHAnsi"/>
        </w:rPr>
      </w:pPr>
      <w:r w:rsidRPr="004C3DAA">
        <w:rPr>
          <w:rFonts w:cstheme="minorHAnsi"/>
        </w:rPr>
        <w:t xml:space="preserve">CSLO #1: </w:t>
      </w:r>
    </w:p>
    <w:p w:rsidR="003D639F" w:rsidRPr="00D12E48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</w:t>
      </w:r>
      <w:r w:rsidRPr="00D12E48">
        <w:rPr>
          <w:rFonts w:cstheme="minorHAnsi"/>
        </w:rPr>
        <w:t xml:space="preserve">nstruction </w:t>
      </w:r>
      <w:r>
        <w:rPr>
          <w:rFonts w:cstheme="minorHAnsi"/>
        </w:rPr>
        <w:t>Method:</w:t>
      </w:r>
      <w:r w:rsidRPr="00D12E48">
        <w:rPr>
          <w:rFonts w:cstheme="minorHAnsi"/>
        </w:rPr>
        <w:t xml:space="preserve"> </w:t>
      </w:r>
      <w:bookmarkStart w:id="0" w:name="_GoBack"/>
      <w:bookmarkEnd w:id="0"/>
    </w:p>
    <w:p w:rsidR="003D639F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Document</w:t>
      </w:r>
      <w:r w:rsidRPr="00D12E48">
        <w:rPr>
          <w:rFonts w:cstheme="minorHAnsi"/>
        </w:rPr>
        <w:t xml:space="preserve"> how the instructor will ensure regular and substantive interaction</w:t>
      </w:r>
      <w:r>
        <w:rPr>
          <w:rFonts w:cstheme="minorHAnsi"/>
        </w:rPr>
        <w:t>, initiated by the instructor.</w:t>
      </w:r>
    </w:p>
    <w:p w:rsidR="003D639F" w:rsidRDefault="003D639F" w:rsidP="003D639F">
      <w:pPr>
        <w:spacing w:after="0"/>
        <w:rPr>
          <w:rFonts w:cstheme="minorHAnsi"/>
        </w:rPr>
      </w:pPr>
    </w:p>
    <w:p w:rsidR="003D639F" w:rsidRPr="008D2758" w:rsidRDefault="003D639F" w:rsidP="003D639F">
      <w:pPr>
        <w:spacing w:after="0"/>
        <w:rPr>
          <w:rFonts w:cstheme="minorHAnsi"/>
        </w:rPr>
      </w:pPr>
      <w:r w:rsidRPr="00EF5A12">
        <w:rPr>
          <w:rFonts w:cstheme="minorHAnsi"/>
        </w:rPr>
        <w:t>CSLO #2:</w:t>
      </w:r>
    </w:p>
    <w:p w:rsidR="003D639F" w:rsidRPr="00D12E48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</w:t>
      </w:r>
      <w:r w:rsidRPr="00D12E48">
        <w:rPr>
          <w:rFonts w:cstheme="minorHAnsi"/>
        </w:rPr>
        <w:t xml:space="preserve">nstruction </w:t>
      </w:r>
      <w:r>
        <w:rPr>
          <w:rFonts w:cstheme="minorHAnsi"/>
        </w:rPr>
        <w:t>Method:</w:t>
      </w:r>
    </w:p>
    <w:p w:rsidR="003D639F" w:rsidRPr="004C3DAA" w:rsidRDefault="003D639F" w:rsidP="003D639F">
      <w:pPr>
        <w:pStyle w:val="ListParagraph"/>
        <w:numPr>
          <w:ilvl w:val="0"/>
          <w:numId w:val="1"/>
        </w:numPr>
        <w:spacing w:after="0"/>
      </w:pPr>
      <w:r w:rsidRPr="00D54940">
        <w:rPr>
          <w:rFonts w:cstheme="minorHAnsi"/>
        </w:rPr>
        <w:t>Document how the instructor will ensure regular and substantive interaction, initiated by the instructor.</w:t>
      </w:r>
    </w:p>
    <w:p w:rsidR="003D639F" w:rsidRPr="004C3DAA" w:rsidRDefault="003D639F" w:rsidP="003D639F">
      <w:pPr>
        <w:spacing w:after="0"/>
        <w:rPr>
          <w:rFonts w:cstheme="minorHAnsi"/>
        </w:rPr>
      </w:pPr>
      <w:r w:rsidRPr="004C3DAA">
        <w:rPr>
          <w:rFonts w:cstheme="minorHAnsi"/>
        </w:rPr>
        <w:t>CSLO #3</w:t>
      </w:r>
      <w:r>
        <w:rPr>
          <w:rFonts w:cstheme="minorHAnsi"/>
        </w:rPr>
        <w:t>:</w:t>
      </w:r>
    </w:p>
    <w:p w:rsidR="003D639F" w:rsidRPr="00D12E48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</w:t>
      </w:r>
      <w:r w:rsidRPr="00D12E48">
        <w:rPr>
          <w:rFonts w:cstheme="minorHAnsi"/>
        </w:rPr>
        <w:t xml:space="preserve">nstruction </w:t>
      </w:r>
      <w:r>
        <w:rPr>
          <w:rFonts w:cstheme="minorHAnsi"/>
        </w:rPr>
        <w:t>Method:</w:t>
      </w:r>
      <w:r w:rsidRPr="00D12E48">
        <w:rPr>
          <w:rFonts w:cstheme="minorHAnsi"/>
        </w:rPr>
        <w:t xml:space="preserve"> </w:t>
      </w:r>
    </w:p>
    <w:p w:rsidR="00475781" w:rsidRPr="0090620F" w:rsidRDefault="003D639F" w:rsidP="003D63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F5A12">
        <w:rPr>
          <w:rFonts w:cstheme="minorHAnsi"/>
        </w:rPr>
        <w:t>Document how the instructor will ensure regular and substantive interaction, initiated by the instructor.</w:t>
      </w:r>
    </w:p>
    <w:p w:rsidR="00475781" w:rsidRDefault="00475781" w:rsidP="003D639F">
      <w:pPr>
        <w:spacing w:after="0"/>
        <w:rPr>
          <w:rFonts w:cstheme="minorHAnsi"/>
        </w:rPr>
      </w:pPr>
    </w:p>
    <w:p w:rsidR="003D639F" w:rsidRDefault="003D639F" w:rsidP="003D639F">
      <w:pPr>
        <w:spacing w:after="0"/>
      </w:pPr>
    </w:p>
    <w:p w:rsidR="003D639F" w:rsidRPr="004C3DAA" w:rsidRDefault="003D639F" w:rsidP="003D639F">
      <w:pPr>
        <w:pStyle w:val="ListParagraph"/>
        <w:ind w:left="0"/>
        <w:rPr>
          <w:rFonts w:cstheme="minorHAnsi"/>
        </w:rPr>
      </w:pPr>
      <w:r w:rsidRPr="004C3DAA">
        <w:rPr>
          <w:rFonts w:cstheme="minorHAnsi"/>
        </w:rPr>
        <w:t>Approved by Department Chair</w:t>
      </w:r>
      <w:r w:rsidR="0090620F" w:rsidRPr="004C3DAA">
        <w:rPr>
          <w:rFonts w:cstheme="minorHAnsi"/>
        </w:rPr>
        <w:t>:</w:t>
      </w:r>
      <w:r w:rsidR="0090620F">
        <w:rPr>
          <w:rFonts w:cstheme="minorHAnsi"/>
        </w:rPr>
        <w:t xml:space="preserve"> _</w:t>
      </w:r>
      <w:r w:rsidR="00475781">
        <w:rPr>
          <w:rFonts w:cstheme="minorHAnsi"/>
        </w:rPr>
        <w:t>________________________________</w:t>
      </w:r>
      <w:r w:rsidR="0090620F">
        <w:rPr>
          <w:rFonts w:cstheme="minorHAnsi"/>
        </w:rPr>
        <w:t>_ Date</w:t>
      </w:r>
      <w:r w:rsidR="005E2574">
        <w:rPr>
          <w:rFonts w:cstheme="minorHAnsi"/>
        </w:rPr>
        <w:t>: ______________________</w:t>
      </w:r>
    </w:p>
    <w:p w:rsidR="005D0569" w:rsidRPr="004C3DAA" w:rsidRDefault="005D0569" w:rsidP="005D0569">
      <w:pPr>
        <w:rPr>
          <w:rFonts w:cstheme="minorHAnsi"/>
        </w:rPr>
      </w:pPr>
      <w:r w:rsidRPr="004C3DAA">
        <w:rPr>
          <w:rFonts w:cstheme="minorHAnsi"/>
        </w:rPr>
        <w:t xml:space="preserve">Approved by </w:t>
      </w:r>
      <w:r>
        <w:rPr>
          <w:rFonts w:cstheme="minorHAnsi"/>
        </w:rPr>
        <w:t>Department Dean</w:t>
      </w:r>
      <w:r w:rsidRPr="004C3DAA">
        <w:rPr>
          <w:rFonts w:cstheme="minorHAnsi"/>
        </w:rPr>
        <w:t>:</w:t>
      </w:r>
      <w:r>
        <w:rPr>
          <w:rFonts w:cstheme="minorHAnsi"/>
        </w:rPr>
        <w:tab/>
        <w:t xml:space="preserve"> __________________________________ Date: ______________________</w:t>
      </w:r>
    </w:p>
    <w:p w:rsidR="003D639F" w:rsidRPr="004C3DAA" w:rsidRDefault="003D639F" w:rsidP="003D639F">
      <w:pPr>
        <w:rPr>
          <w:rFonts w:cstheme="minorHAnsi"/>
        </w:rPr>
      </w:pPr>
      <w:r w:rsidRPr="004C3DAA">
        <w:rPr>
          <w:rFonts w:cstheme="minorHAnsi"/>
        </w:rPr>
        <w:t xml:space="preserve">Approved by </w:t>
      </w:r>
      <w:r>
        <w:rPr>
          <w:rFonts w:cstheme="minorHAnsi"/>
        </w:rPr>
        <w:t>Curriculum</w:t>
      </w:r>
      <w:r w:rsidRPr="004C3DAA">
        <w:rPr>
          <w:rFonts w:cstheme="minorHAnsi"/>
        </w:rPr>
        <w:t xml:space="preserve"> Committee:</w:t>
      </w:r>
      <w:r w:rsidR="00475781">
        <w:rPr>
          <w:rFonts w:cstheme="minorHAnsi"/>
        </w:rPr>
        <w:t xml:space="preserve"> _____________________________</w:t>
      </w:r>
      <w:r w:rsidR="005E2574">
        <w:rPr>
          <w:rFonts w:cstheme="minorHAnsi"/>
        </w:rPr>
        <w:t>_ Date: ______________________</w:t>
      </w:r>
    </w:p>
    <w:p w:rsidR="003D639F" w:rsidRPr="00827843" w:rsidRDefault="003D639F" w:rsidP="003D639F">
      <w:pPr>
        <w:spacing w:after="0" w:line="240" w:lineRule="auto"/>
        <w:rPr>
          <w:rFonts w:cstheme="minorHAnsi"/>
        </w:rPr>
      </w:pPr>
    </w:p>
    <w:p w:rsidR="00DC7B28" w:rsidRDefault="00DC7B28"/>
    <w:sectPr w:rsidR="00DC7B28" w:rsidSect="00475781">
      <w:headerReference w:type="default" r:id="rId7"/>
      <w:footerReference w:type="default" r:id="rId8"/>
      <w:pgSz w:w="12240" w:h="15840"/>
      <w:pgMar w:top="1296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53" w:rsidRDefault="00143A53" w:rsidP="003D639F">
      <w:pPr>
        <w:spacing w:after="0" w:line="240" w:lineRule="auto"/>
      </w:pPr>
      <w:r>
        <w:separator/>
      </w:r>
    </w:p>
  </w:endnote>
  <w:endnote w:type="continuationSeparator" w:id="0">
    <w:p w:rsidR="00143A53" w:rsidRDefault="00143A53" w:rsidP="003D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49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B2F" w:rsidRDefault="00475781" w:rsidP="003D639F">
        <w:pPr>
          <w:pStyle w:val="Footer"/>
          <w:tabs>
            <w:tab w:val="clear" w:pos="4680"/>
            <w:tab w:val="left" w:pos="0"/>
          </w:tabs>
        </w:pPr>
        <w:r>
          <w:t xml:space="preserve">Form </w:t>
        </w:r>
        <w:r w:rsidR="003D639F" w:rsidRPr="003D639F">
          <w:rPr>
            <w:sz w:val="20"/>
            <w:szCs w:val="20"/>
          </w:rPr>
          <w:t xml:space="preserve">Approved by the </w:t>
        </w:r>
        <w:r w:rsidR="003D639F">
          <w:rPr>
            <w:sz w:val="20"/>
            <w:szCs w:val="20"/>
          </w:rPr>
          <w:t xml:space="preserve">LMC </w:t>
        </w:r>
        <w:r w:rsidR="003D639F" w:rsidRPr="003D639F">
          <w:rPr>
            <w:sz w:val="20"/>
            <w:szCs w:val="20"/>
          </w:rPr>
          <w:t>Curriculum</w:t>
        </w:r>
        <w:r w:rsidR="003D639F">
          <w:rPr>
            <w:sz w:val="20"/>
            <w:szCs w:val="20"/>
          </w:rPr>
          <w:t xml:space="preserve"> Committee </w:t>
        </w:r>
        <w:r>
          <w:rPr>
            <w:sz w:val="20"/>
            <w:szCs w:val="20"/>
          </w:rPr>
          <w:t>2-4-15.</w:t>
        </w:r>
        <w:r w:rsidR="003D639F">
          <w:tab/>
        </w:r>
        <w:r w:rsidR="003D639F">
          <w:fldChar w:fldCharType="begin"/>
        </w:r>
        <w:r w:rsidR="003D639F">
          <w:instrText xml:space="preserve"> PAGE   \* MERGEFORMAT </w:instrText>
        </w:r>
        <w:r w:rsidR="003D639F">
          <w:fldChar w:fldCharType="separate"/>
        </w:r>
        <w:r w:rsidR="00855482">
          <w:rPr>
            <w:noProof/>
          </w:rPr>
          <w:t>1</w:t>
        </w:r>
        <w:r w:rsidR="003D639F">
          <w:rPr>
            <w:noProof/>
          </w:rPr>
          <w:fldChar w:fldCharType="end"/>
        </w:r>
      </w:p>
    </w:sdtContent>
  </w:sdt>
  <w:p w:rsidR="00B84B2F" w:rsidRDefault="00143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53" w:rsidRDefault="00143A53" w:rsidP="003D639F">
      <w:pPr>
        <w:spacing w:after="0" w:line="240" w:lineRule="auto"/>
      </w:pPr>
      <w:r>
        <w:separator/>
      </w:r>
    </w:p>
  </w:footnote>
  <w:footnote w:type="continuationSeparator" w:id="0">
    <w:p w:rsidR="00143A53" w:rsidRDefault="00143A53" w:rsidP="003D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781" w:rsidRDefault="00475781" w:rsidP="00475781">
    <w:pPr>
      <w:pStyle w:val="Header"/>
      <w:jc w:val="center"/>
      <w:rPr>
        <w:b/>
        <w:sz w:val="28"/>
        <w:szCs w:val="28"/>
      </w:rPr>
    </w:pPr>
    <w:r w:rsidRPr="00475781">
      <w:rPr>
        <w:b/>
        <w:sz w:val="28"/>
        <w:szCs w:val="28"/>
      </w:rPr>
      <w:t>LMC Online Supplement to Course Outline of Record</w:t>
    </w:r>
  </w:p>
  <w:p w:rsidR="00475781" w:rsidRPr="00475781" w:rsidRDefault="00475781" w:rsidP="00475781">
    <w:pPr>
      <w:pStyle w:val="Header"/>
      <w:jc w:val="center"/>
      <w:rPr>
        <w:b/>
        <w:sz w:val="28"/>
        <w:szCs w:val="28"/>
      </w:rPr>
    </w:pPr>
  </w:p>
  <w:p w:rsidR="00475781" w:rsidRDefault="00475781" w:rsidP="00475781">
    <w:pPr>
      <w:pStyle w:val="Header"/>
      <w:rPr>
        <w:b/>
      </w:rPr>
    </w:pPr>
    <w:r w:rsidRPr="00475781">
      <w:rPr>
        <w:b/>
      </w:rPr>
      <w:t>Course Title:</w:t>
    </w:r>
    <w:r w:rsidRPr="00475781">
      <w:rPr>
        <w:b/>
      </w:rPr>
      <w:tab/>
      <w:t xml:space="preserve">  </w:t>
    </w:r>
    <w:r>
      <w:rPr>
        <w:b/>
      </w:rPr>
      <w:t xml:space="preserve">                                                               </w:t>
    </w:r>
    <w:r w:rsidRPr="00475781">
      <w:rPr>
        <w:b/>
      </w:rPr>
      <w:t>Subject Area/Course No.:</w:t>
    </w:r>
  </w:p>
  <w:p w:rsidR="00475781" w:rsidRPr="00475781" w:rsidRDefault="00475781" w:rsidP="00475781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144780</wp:posOffset>
              </wp:positionV>
              <wp:extent cx="580390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FAC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4pt" to="45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c9vgEAAMgDAAAOAAAAZHJzL2Uyb0RvYy54bWysU8GO0zAQvSPxD5bvNGkRsERN99AVXBBU&#10;7PIBXmfcWNgea2ya9u8Zu20WAUIIcXFsz3tv5o0n69ujd+IAlCyGXi4XrRQQNA427Hv55eHdixsp&#10;UlZhUA4D9PIESd5unj9bT7GDFY7oBiDBIiF1U+zlmHPsmibpEbxKC4wQOGiQvMp8pH0zkJpY3btm&#10;1bavmwlpiIQaUuLbu3NQbqq+MaDzJ2MSZOF6ybXlulJdH8vabNaq25OKo9WXMtQ/VOGVDZx0lrpT&#10;WYlvZH+R8lYTJjR5odE3aIzVUD2wm2X7k5v7UUWoXrg5Kc5tSv9PVn887EjYgd9OiqA8P9F9JmX3&#10;YxZbDIEbiCSWpU9TTB3Dt2FHl1OKOyqmj4Z8+bIdcay9Pc29hWMWmi9f3bQv37b8BPoaa56IkVJ+&#10;D+hF2fTS2VBsq04dPqTMyRh6hZRrF8TEBa/esF6JlsrOtdRdPjk4wz6DYW+cfVnl6lTB1pE4KJ6H&#10;4Wv1xeIuMLJQjHVuJrV/Jl2whQZ10v6WOKNrRgx5JnobkH6XNR+vpZoz/ur67LXYfsThVF+mtoPH&#10;pbbtMtplHn88V/rTD7j5DgAA//8DAFBLAwQUAAYACAAAACEA4ne6i9oAAAAIAQAADwAAAGRycy9k&#10;b3ducmV2LnhtbEyPwU7DMBBE70j8g7VIXFDrJJUohDhVhNQPaMuhRzde4qj2OsRuGv6+izjAcWdG&#10;s/OqzeydmHCMfSAF+TIDgdQG01On4OOwXbyAiEmT0S4QKvjGCJv6/q7SpQlX2uG0T53gEoqlVmBT&#10;GkopY2vR67gMAxJ7n2H0OvE5dtKM+srl3skiy56l1z3xB6sHfLfYnvcXr+BwXKOxT66Z9FdjqFud&#10;++06U+rxYW7eQCSc018YfubzdKh50ylcyEThFCxWjJIUFAUTsP+a5yycfgVZV/I/QH0DAAD//wMA&#10;UEsBAi0AFAAGAAgAAAAhALaDOJL+AAAA4QEAABMAAAAAAAAAAAAAAAAAAAAAAFtDb250ZW50X1R5&#10;cGVzXS54bWxQSwECLQAUAAYACAAAACEAOP0h/9YAAACUAQAACwAAAAAAAAAAAAAAAAAvAQAAX3Jl&#10;bHMvLnJlbHNQSwECLQAUAAYACAAAACEAwlinPb4BAADIAwAADgAAAAAAAAAAAAAAAAAuAgAAZHJz&#10;L2Uyb0RvYy54bWxQSwECLQAUAAYACAAAACEA4ne6i9oAAAAIAQAADwAAAAAAAAAAAAAAAAAYBAAA&#10;ZHJzL2Rvd25yZXYueG1sUEsFBgAAAAAEAAQA8wAAAB8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3EB9"/>
    <w:multiLevelType w:val="hybridMultilevel"/>
    <w:tmpl w:val="7A022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F"/>
    <w:rsid w:val="00143A53"/>
    <w:rsid w:val="003D639F"/>
    <w:rsid w:val="00475781"/>
    <w:rsid w:val="005D0569"/>
    <w:rsid w:val="005E2574"/>
    <w:rsid w:val="006F7EFD"/>
    <w:rsid w:val="007C3E2F"/>
    <w:rsid w:val="00855482"/>
    <w:rsid w:val="008E6E46"/>
    <w:rsid w:val="0090620F"/>
    <w:rsid w:val="00944638"/>
    <w:rsid w:val="00A156F0"/>
    <w:rsid w:val="00B23005"/>
    <w:rsid w:val="00B72978"/>
    <w:rsid w:val="00DC7B28"/>
    <w:rsid w:val="00F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3FBC35-023C-4864-A4A9-40FCBD4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9F"/>
  </w:style>
  <w:style w:type="paragraph" w:styleId="Header">
    <w:name w:val="header"/>
    <w:basedOn w:val="Normal"/>
    <w:link w:val="HeaderChar"/>
    <w:uiPriority w:val="99"/>
    <w:unhideWhenUsed/>
    <w:rsid w:val="003D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Wentworth, Kimberly C.</dc:creator>
  <cp:lastModifiedBy>Diputado, Courtney</cp:lastModifiedBy>
  <cp:revision>3</cp:revision>
  <dcterms:created xsi:type="dcterms:W3CDTF">2016-05-06T20:27:00Z</dcterms:created>
  <dcterms:modified xsi:type="dcterms:W3CDTF">2016-05-06T20:27:00Z</dcterms:modified>
</cp:coreProperties>
</file>