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212C88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DATE: April </w:t>
      </w:r>
      <w:r w:rsidR="00DE0558">
        <w:rPr>
          <w:sz w:val="22"/>
          <w:szCs w:val="22"/>
        </w:rPr>
        <w:t>16</w:t>
      </w:r>
      <w:r w:rsidR="0003377D">
        <w:rPr>
          <w:sz w:val="22"/>
          <w:szCs w:val="22"/>
        </w:rPr>
        <w:t xml:space="preserve"> 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1D3FA1">
              <w:t>, A. Prado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Agenda:</w:t>
            </w:r>
            <w:bookmarkStart w:id="1" w:name="_GoBack"/>
            <w:bookmarkEnd w:id="1"/>
            <w:r w:rsidR="00DE0558">
              <w:rPr>
                <w:sz w:val="20"/>
                <w:szCs w:val="20"/>
              </w:rPr>
              <w:t xml:space="preserve"> April 16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DE0558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DE0558">
              <w:rPr>
                <w:sz w:val="20"/>
                <w:szCs w:val="20"/>
              </w:rPr>
              <w:t>April 9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F314E3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B3618B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0558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B3618B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0558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DE0558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523B2C" w:rsidRPr="00F51B8E" w:rsidRDefault="00D20A6B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Endorsement of De’ Shawn Woolridge for Ward V </w:t>
            </w:r>
          </w:p>
        </w:tc>
        <w:tc>
          <w:tcPr>
            <w:tcW w:w="1841" w:type="dxa"/>
          </w:tcPr>
          <w:p w:rsidR="00523B2C" w:rsidRPr="00F51B8E" w:rsidRDefault="00D20A6B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523B2C" w:rsidRPr="00F51B8E" w:rsidRDefault="00D20A6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D20A6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DE0558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523B2C" w:rsidRPr="00F51B8E" w:rsidRDefault="00D20A6B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money for T-shirts </w:t>
            </w:r>
          </w:p>
        </w:tc>
        <w:tc>
          <w:tcPr>
            <w:tcW w:w="1841" w:type="dxa"/>
          </w:tcPr>
          <w:p w:rsidR="00523B2C" w:rsidRPr="00F51B8E" w:rsidRDefault="00D20A6B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523B2C" w:rsidRPr="00F51B8E" w:rsidRDefault="00DE0558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D20A6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3377D" w:rsidRPr="00302EE7" w:rsidTr="00F51B8E">
        <w:trPr>
          <w:trHeight w:val="141"/>
          <w:jc w:val="center"/>
        </w:trPr>
        <w:tc>
          <w:tcPr>
            <w:tcW w:w="798" w:type="dxa"/>
          </w:tcPr>
          <w:p w:rsidR="0003377D" w:rsidRDefault="0003377D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03377D" w:rsidRDefault="0003377D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Cupcake War Event Update</w:t>
            </w:r>
          </w:p>
        </w:tc>
        <w:tc>
          <w:tcPr>
            <w:tcW w:w="1841" w:type="dxa"/>
          </w:tcPr>
          <w:p w:rsidR="0003377D" w:rsidRDefault="0003377D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03377D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523B2C" w:rsidRPr="00F51B8E" w:rsidRDefault="00F80D6E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Request: AGS State convention</w:t>
            </w:r>
          </w:p>
        </w:tc>
        <w:tc>
          <w:tcPr>
            <w:tcW w:w="1841" w:type="dxa"/>
          </w:tcPr>
          <w:p w:rsidR="00523B2C" w:rsidRPr="00F51B8E" w:rsidRDefault="00F80D6E" w:rsidP="00F8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Perry</w:t>
            </w:r>
          </w:p>
        </w:tc>
        <w:tc>
          <w:tcPr>
            <w:tcW w:w="679" w:type="dxa"/>
          </w:tcPr>
          <w:p w:rsidR="00523B2C" w:rsidRPr="00F51B8E" w:rsidRDefault="00D20A6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03377D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1D3FA1" w:rsidRPr="00F51B8E" w:rsidRDefault="00D20A6B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 Elections: Open Nominations</w:t>
            </w:r>
          </w:p>
        </w:tc>
        <w:tc>
          <w:tcPr>
            <w:tcW w:w="1841" w:type="dxa"/>
          </w:tcPr>
          <w:p w:rsidR="001D3FA1" w:rsidRPr="00F51B8E" w:rsidRDefault="00D20A6B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03377D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DE0558" w:rsidP="003A4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3377D">
              <w:rPr>
                <w:sz w:val="21"/>
                <w:szCs w:val="21"/>
              </w:rPr>
              <w:t>1.</w:t>
            </w:r>
          </w:p>
        </w:tc>
        <w:tc>
          <w:tcPr>
            <w:tcW w:w="8256" w:type="dxa"/>
          </w:tcPr>
          <w:p w:rsidR="001D3FA1" w:rsidRDefault="00D20A6B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SSCCC Budget Increase </w:t>
            </w:r>
          </w:p>
        </w:tc>
        <w:tc>
          <w:tcPr>
            <w:tcW w:w="1841" w:type="dxa"/>
          </w:tcPr>
          <w:p w:rsidR="001D3FA1" w:rsidRDefault="00D20A6B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1D3FA1" w:rsidRDefault="00DE055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1D3FA1" w:rsidRDefault="00B3618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03377D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8256" w:type="dxa"/>
          </w:tcPr>
          <w:p w:rsidR="001D3FA1" w:rsidRDefault="00DE0558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Budget for Café Show Case for LMCAS </w:t>
            </w:r>
          </w:p>
        </w:tc>
        <w:tc>
          <w:tcPr>
            <w:tcW w:w="1841" w:type="dxa"/>
          </w:tcPr>
          <w:p w:rsidR="001D3FA1" w:rsidRDefault="00DE0558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Senator Van Eckhardt</w:t>
            </w:r>
          </w:p>
        </w:tc>
        <w:tc>
          <w:tcPr>
            <w:tcW w:w="679" w:type="dxa"/>
          </w:tcPr>
          <w:p w:rsidR="001D3FA1" w:rsidRDefault="00DE055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1D3FA1" w:rsidRDefault="00DE055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DE0558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3377D"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1D3FA1" w:rsidRPr="00302EE7" w:rsidTr="00E154C1">
        <w:trPr>
          <w:trHeight w:val="70"/>
          <w:jc w:val="center"/>
        </w:trPr>
        <w:tc>
          <w:tcPr>
            <w:tcW w:w="798" w:type="dxa"/>
          </w:tcPr>
          <w:p w:rsidR="001D3FA1" w:rsidRDefault="00B3618B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3377D"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FA2" w:rsidRDefault="00EE6FA2" w:rsidP="00F747D1">
      <w:r>
        <w:separator/>
      </w:r>
    </w:p>
  </w:endnote>
  <w:endnote w:type="continuationSeparator" w:id="1">
    <w:p w:rsidR="00EE6FA2" w:rsidRDefault="00EE6FA2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FA2" w:rsidRDefault="00EE6FA2" w:rsidP="00F747D1">
      <w:r>
        <w:separator/>
      </w:r>
    </w:p>
  </w:footnote>
  <w:footnote w:type="continuationSeparator" w:id="1">
    <w:p w:rsidR="00EE6FA2" w:rsidRDefault="00EE6FA2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377D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3FA1"/>
    <w:rsid w:val="001D40EF"/>
    <w:rsid w:val="001F400E"/>
    <w:rsid w:val="0020024E"/>
    <w:rsid w:val="00201BA5"/>
    <w:rsid w:val="00212C88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20B07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866EC"/>
    <w:rsid w:val="004907D2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4744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0FB3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3618B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0A6B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0558"/>
    <w:rsid w:val="00DE475B"/>
    <w:rsid w:val="00DF16E2"/>
    <w:rsid w:val="00DF6E8D"/>
    <w:rsid w:val="00DF7516"/>
    <w:rsid w:val="00E02704"/>
    <w:rsid w:val="00E02AA1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6FA2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0D6E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3</cp:revision>
  <cp:lastPrinted>2012-04-13T23:37:00Z</cp:lastPrinted>
  <dcterms:created xsi:type="dcterms:W3CDTF">2012-04-13T23:15:00Z</dcterms:created>
  <dcterms:modified xsi:type="dcterms:W3CDTF">2012-04-13T23:38:00Z</dcterms:modified>
</cp:coreProperties>
</file>